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605" w:rsidRDefault="000E3605" w:rsidP="00A63EFE">
      <w:pPr>
        <w:tabs>
          <w:tab w:val="left" w:pos="-1530"/>
          <w:tab w:val="left" w:pos="5580"/>
        </w:tabs>
        <w:ind w:left="-810" w:right="1632" w:hanging="900"/>
        <w:rPr>
          <w:rFonts w:ascii="Sylfaen" w:hAnsi="Sylfaen" w:cs="Sylfaen"/>
          <w:bCs/>
          <w:sz w:val="24"/>
          <w:szCs w:val="24"/>
          <w:lang w:val="ka-GE"/>
        </w:rPr>
      </w:pPr>
    </w:p>
    <w:p w:rsidR="002721C6" w:rsidRPr="00970B6C" w:rsidRDefault="002721C6">
      <w:pPr>
        <w:ind w:left="284" w:firstLine="142"/>
        <w:jc w:val="center"/>
        <w:rPr>
          <w:rFonts w:ascii="AcadNusx" w:hAnsi="AcadNusx"/>
          <w:i/>
          <w:sz w:val="36"/>
          <w:szCs w:val="36"/>
          <w:lang w:val="en-US"/>
        </w:rPr>
      </w:pPr>
    </w:p>
    <w:p w:rsidR="002721C6" w:rsidRPr="00206294" w:rsidRDefault="002721C6">
      <w:pPr>
        <w:ind w:left="284" w:firstLine="142"/>
        <w:jc w:val="center"/>
        <w:rPr>
          <w:rFonts w:ascii="AcadNusx" w:hAnsi="AcadNusx"/>
          <w:sz w:val="36"/>
          <w:szCs w:val="36"/>
          <w:lang w:val="ka-GE"/>
        </w:rPr>
      </w:pPr>
    </w:p>
    <w:p w:rsidR="002721C6" w:rsidRPr="00206294" w:rsidRDefault="002721C6">
      <w:pPr>
        <w:ind w:left="284" w:firstLine="142"/>
        <w:jc w:val="center"/>
        <w:rPr>
          <w:rFonts w:ascii="AcadNusx" w:hAnsi="AcadNusx"/>
          <w:i/>
          <w:sz w:val="36"/>
          <w:szCs w:val="36"/>
          <w:lang w:val="ka-GE"/>
        </w:rPr>
      </w:pPr>
    </w:p>
    <w:p w:rsidR="000E3605" w:rsidRPr="00206294" w:rsidRDefault="000E3605" w:rsidP="000E3605">
      <w:pPr>
        <w:rPr>
          <w:rFonts w:ascii="AcadNusx" w:hAnsi="AcadNusx"/>
          <w:i/>
          <w:sz w:val="36"/>
          <w:szCs w:val="36"/>
          <w:lang w:val="ka-GE"/>
        </w:rPr>
      </w:pPr>
    </w:p>
    <w:p w:rsidR="000E3605" w:rsidRPr="000E3605" w:rsidRDefault="000E3605" w:rsidP="00A63EFE">
      <w:pPr>
        <w:tabs>
          <w:tab w:val="left" w:pos="0"/>
        </w:tabs>
        <w:rPr>
          <w:rFonts w:ascii="AcadNusx" w:hAnsi="AcadNusx"/>
          <w:b/>
          <w:iCs/>
          <w:lang w:val="ka-GE"/>
        </w:rPr>
      </w:pPr>
      <w:bookmarkStart w:id="0" w:name="_GoBack"/>
      <w:r w:rsidRPr="000E3605">
        <w:rPr>
          <w:rFonts w:ascii="Sylfaen" w:hAnsi="Sylfaen" w:cs="Sylfaen"/>
          <w:b/>
          <w:iCs/>
          <w:sz w:val="36"/>
          <w:szCs w:val="36"/>
          <w:lang w:val="ka-GE"/>
        </w:rPr>
        <w:t>გ  ა ნ მ ა რ ტ ე ბ ი თ ი     ბ ა რ ა თ ი</w:t>
      </w:r>
    </w:p>
    <w:bookmarkEnd w:id="0"/>
    <w:p w:rsidR="002721C6" w:rsidRPr="00206294" w:rsidRDefault="002721C6">
      <w:pPr>
        <w:rPr>
          <w:rFonts w:ascii="AcadNusx" w:hAnsi="AcadNusx"/>
          <w:lang w:val="ka-GE"/>
        </w:rPr>
      </w:pPr>
    </w:p>
    <w:p w:rsidR="002721C6" w:rsidRPr="00206294" w:rsidRDefault="002721C6">
      <w:pPr>
        <w:rPr>
          <w:rFonts w:ascii="AcadNusx" w:hAnsi="AcadNusx"/>
          <w:lang w:val="ka-GE"/>
        </w:rPr>
      </w:pPr>
    </w:p>
    <w:p w:rsidR="002721C6" w:rsidRPr="00206294" w:rsidRDefault="002721C6">
      <w:pPr>
        <w:rPr>
          <w:rFonts w:ascii="AcadNusx" w:hAnsi="AcadNusx"/>
          <w:lang w:val="ka-GE"/>
        </w:rPr>
      </w:pPr>
    </w:p>
    <w:p w:rsidR="002721C6" w:rsidRPr="00206294" w:rsidRDefault="002721C6">
      <w:pPr>
        <w:rPr>
          <w:rFonts w:ascii="AcadNusx" w:hAnsi="AcadNusx"/>
          <w:lang w:val="ka-GE"/>
        </w:rPr>
      </w:pPr>
    </w:p>
    <w:p w:rsidR="002721C6" w:rsidRPr="00206294" w:rsidRDefault="002721C6">
      <w:pPr>
        <w:rPr>
          <w:rFonts w:ascii="AcadNusx" w:hAnsi="AcadNusx"/>
          <w:lang w:val="ka-GE"/>
        </w:rPr>
      </w:pPr>
    </w:p>
    <w:p w:rsidR="002721C6" w:rsidRPr="00206294" w:rsidRDefault="002721C6">
      <w:pPr>
        <w:rPr>
          <w:rFonts w:ascii="AcadNusx" w:hAnsi="AcadNusx"/>
          <w:lang w:val="ka-GE"/>
        </w:rPr>
      </w:pPr>
    </w:p>
    <w:p w:rsidR="002721C6" w:rsidRPr="00206294" w:rsidRDefault="002721C6">
      <w:pPr>
        <w:rPr>
          <w:rFonts w:ascii="AcadNusx" w:hAnsi="AcadNusx"/>
          <w:lang w:val="ka-GE"/>
        </w:rPr>
      </w:pPr>
    </w:p>
    <w:p w:rsidR="002721C6" w:rsidRPr="00206294" w:rsidRDefault="002721C6">
      <w:pPr>
        <w:ind w:left="284" w:firstLine="142"/>
        <w:jc w:val="center"/>
        <w:rPr>
          <w:rFonts w:ascii="AcadNusx" w:hAnsi="AcadNusx"/>
          <w:i/>
          <w:sz w:val="40"/>
          <w:szCs w:val="40"/>
          <w:lang w:val="ka-GE"/>
        </w:rPr>
      </w:pPr>
    </w:p>
    <w:p w:rsidR="002721C6" w:rsidRPr="00206294" w:rsidRDefault="002721C6">
      <w:pPr>
        <w:ind w:left="284" w:firstLine="142"/>
        <w:jc w:val="center"/>
        <w:rPr>
          <w:rFonts w:ascii="AcadNusx" w:hAnsi="AcadNusx"/>
          <w:i/>
          <w:sz w:val="40"/>
          <w:szCs w:val="40"/>
          <w:lang w:val="ka-GE"/>
        </w:rPr>
      </w:pPr>
    </w:p>
    <w:p w:rsidR="002721C6" w:rsidRPr="00206294" w:rsidRDefault="002721C6">
      <w:pPr>
        <w:rPr>
          <w:rFonts w:ascii="AcadNusx" w:hAnsi="AcadNusx"/>
          <w:lang w:val="ka-GE"/>
        </w:rPr>
      </w:pPr>
    </w:p>
    <w:p w:rsidR="002566E5" w:rsidRPr="00206294" w:rsidRDefault="002566E5">
      <w:pPr>
        <w:ind w:left="567" w:firstLine="426"/>
        <w:jc w:val="center"/>
        <w:rPr>
          <w:rFonts w:ascii="AcadNusx" w:hAnsi="AcadNusx"/>
          <w:i/>
          <w:sz w:val="28"/>
          <w:szCs w:val="28"/>
          <w:lang w:val="ka-GE"/>
        </w:rPr>
      </w:pPr>
    </w:p>
    <w:p w:rsidR="002566E5" w:rsidRDefault="002566E5" w:rsidP="002566E5">
      <w:pPr>
        <w:rPr>
          <w:sz w:val="28"/>
          <w:szCs w:val="28"/>
          <w:lang w:val="ka-GE"/>
        </w:rPr>
      </w:pPr>
    </w:p>
    <w:p w:rsidR="00206294" w:rsidRPr="00206294" w:rsidRDefault="00206294" w:rsidP="002566E5">
      <w:pPr>
        <w:rPr>
          <w:sz w:val="28"/>
          <w:szCs w:val="28"/>
          <w:lang w:val="ka-GE"/>
        </w:rPr>
      </w:pPr>
    </w:p>
    <w:p w:rsidR="002721C6" w:rsidRPr="00206294" w:rsidRDefault="002566E5" w:rsidP="00E06E0F">
      <w:pPr>
        <w:tabs>
          <w:tab w:val="center" w:pos="4890"/>
          <w:tab w:val="left" w:pos="9000"/>
        </w:tabs>
        <w:rPr>
          <w:rFonts w:ascii="AcadNusx" w:hAnsi="AcadNusx"/>
          <w:sz w:val="28"/>
          <w:szCs w:val="28"/>
          <w:lang w:val="ka-GE"/>
        </w:rPr>
        <w:sectPr w:rsidR="002721C6" w:rsidRPr="00206294" w:rsidSect="00A63EFE">
          <w:pgSz w:w="11906" w:h="16838"/>
          <w:pgMar w:top="1418" w:right="2276" w:bottom="709" w:left="2880" w:header="709" w:footer="709" w:gutter="0"/>
          <w:cols w:space="708"/>
          <w:docGrid w:linePitch="360"/>
        </w:sectPr>
      </w:pPr>
      <w:r w:rsidRPr="00206294">
        <w:rPr>
          <w:rFonts w:ascii="AcadNusx" w:hAnsi="AcadNusx"/>
          <w:sz w:val="28"/>
          <w:szCs w:val="28"/>
          <w:lang w:val="ka-GE"/>
        </w:rPr>
        <w:tab/>
      </w:r>
    </w:p>
    <w:p w:rsidR="002721C6" w:rsidRPr="00206294" w:rsidRDefault="006C60CB">
      <w:pPr>
        <w:ind w:left="567" w:firstLine="426"/>
        <w:jc w:val="center"/>
        <w:rPr>
          <w:rFonts w:ascii="AcadNusx" w:hAnsi="AcadNusx"/>
          <w:b/>
          <w:bCs/>
          <w:iCs/>
          <w:sz w:val="28"/>
          <w:szCs w:val="28"/>
          <w:lang w:val="ka-GE"/>
        </w:rPr>
      </w:pPr>
      <w:r>
        <w:rPr>
          <w:rFonts w:ascii="Sylfaen" w:hAnsi="Sylfaen" w:cs="Sylfaen"/>
          <w:b/>
          <w:bCs/>
          <w:iCs/>
          <w:sz w:val="28"/>
          <w:szCs w:val="28"/>
          <w:lang w:val="ka-GE"/>
        </w:rPr>
        <w:lastRenderedPageBreak/>
        <w:t>შ  ი  ნ  ა  ა  რ  ს  ი</w:t>
      </w:r>
    </w:p>
    <w:p w:rsidR="002721C6" w:rsidRPr="00206294" w:rsidRDefault="006C60CB">
      <w:pPr>
        <w:tabs>
          <w:tab w:val="left" w:pos="8800"/>
        </w:tabs>
        <w:ind w:left="567" w:firstLine="426"/>
        <w:jc w:val="center"/>
        <w:rPr>
          <w:rFonts w:ascii="AcadNusx" w:hAnsi="AcadNusx" w:cs="AcadNusx"/>
          <w:color w:val="000000" w:themeColor="text1"/>
          <w:sz w:val="24"/>
          <w:szCs w:val="24"/>
          <w:lang w:val="ka-GE"/>
        </w:rPr>
      </w:pPr>
      <w:r w:rsidRPr="00206294">
        <w:rPr>
          <w:rFonts w:ascii="AcadNusx" w:hAnsi="AcadNusx" w:cs="AcadNusx"/>
          <w:color w:val="000000" w:themeColor="text1"/>
          <w:sz w:val="24"/>
          <w:szCs w:val="24"/>
          <w:lang w:val="ka-GE"/>
        </w:rPr>
        <w:t>G                                                      gv.</w:t>
      </w:r>
    </w:p>
    <w:p w:rsidR="002721C6" w:rsidRDefault="00FB00E1" w:rsidP="009B05AD">
      <w:pPr>
        <w:ind w:left="567" w:firstLine="426"/>
        <w:rPr>
          <w:rFonts w:ascii="Sylfaen" w:hAnsi="Sylfaen"/>
          <w:color w:val="000000" w:themeColor="text1"/>
          <w:sz w:val="24"/>
          <w:szCs w:val="24"/>
          <w:lang w:val="en-US"/>
        </w:rPr>
      </w:pPr>
      <w:r w:rsidRPr="00206294">
        <w:rPr>
          <w:rFonts w:ascii="AcadNusx" w:hAnsi="AcadNusx"/>
          <w:color w:val="000000" w:themeColor="text1"/>
          <w:sz w:val="24"/>
          <w:szCs w:val="24"/>
          <w:lang w:val="ka-GE"/>
        </w:rPr>
        <w:t xml:space="preserve"> </w:t>
      </w:r>
      <w:r w:rsidR="006C60CB">
        <w:rPr>
          <w:rFonts w:ascii="AcadNusx" w:hAnsi="AcadNusx"/>
          <w:color w:val="000000" w:themeColor="text1"/>
          <w:sz w:val="24"/>
          <w:szCs w:val="24"/>
          <w:lang w:val="en-US"/>
        </w:rPr>
        <w:t xml:space="preserve">1. </w:t>
      </w:r>
      <w:r w:rsidR="006C60CB">
        <w:rPr>
          <w:rFonts w:ascii="Sylfaen" w:hAnsi="Sylfaen"/>
          <w:color w:val="000000" w:themeColor="text1"/>
          <w:sz w:val="24"/>
          <w:szCs w:val="24"/>
          <w:lang w:val="ka-GE"/>
        </w:rPr>
        <w:t>შესავალი</w:t>
      </w:r>
      <w:r w:rsidR="006C60CB">
        <w:rPr>
          <w:rFonts w:ascii="Sylfaen" w:hAnsi="Sylfaen"/>
          <w:color w:val="000000" w:themeColor="text1"/>
          <w:sz w:val="24"/>
          <w:szCs w:val="24"/>
          <w:lang w:val="en-US"/>
        </w:rPr>
        <w:t xml:space="preserve"> ---------------------------------------------------------------------</w:t>
      </w:r>
      <w:r w:rsidR="009B05AD">
        <w:rPr>
          <w:rFonts w:ascii="Sylfaen" w:hAnsi="Sylfaen"/>
          <w:color w:val="000000" w:themeColor="text1"/>
          <w:sz w:val="24"/>
          <w:szCs w:val="24"/>
          <w:lang w:val="ka-GE"/>
        </w:rPr>
        <w:t>-</w:t>
      </w:r>
      <w:r w:rsidR="006C60CB">
        <w:rPr>
          <w:rFonts w:ascii="Sylfaen" w:hAnsi="Sylfaen"/>
          <w:color w:val="000000" w:themeColor="text1"/>
          <w:sz w:val="24"/>
          <w:szCs w:val="24"/>
          <w:lang w:val="en-US"/>
        </w:rPr>
        <w:t xml:space="preserve"> </w:t>
      </w:r>
      <w:r w:rsidR="009B05AD">
        <w:rPr>
          <w:rFonts w:ascii="Sylfaen" w:hAnsi="Sylfaen"/>
          <w:color w:val="000000" w:themeColor="text1"/>
          <w:sz w:val="24"/>
          <w:szCs w:val="24"/>
          <w:lang w:val="ka-GE"/>
        </w:rPr>
        <w:t xml:space="preserve">  </w:t>
      </w:r>
      <w:r w:rsidR="006C60CB">
        <w:rPr>
          <w:rFonts w:ascii="Sylfaen" w:hAnsi="Sylfaen"/>
          <w:color w:val="000000" w:themeColor="text1"/>
          <w:sz w:val="24"/>
          <w:szCs w:val="24"/>
          <w:lang w:val="en-US"/>
        </w:rPr>
        <w:t>2</w:t>
      </w:r>
    </w:p>
    <w:p w:rsidR="002721C6" w:rsidRDefault="009B05AD" w:rsidP="009B05AD">
      <w:pPr>
        <w:ind w:left="567" w:firstLine="426"/>
        <w:rPr>
          <w:rFonts w:ascii="Sylfaen" w:hAnsi="Sylfaen"/>
          <w:color w:val="000000" w:themeColor="text1"/>
          <w:sz w:val="24"/>
          <w:szCs w:val="24"/>
          <w:lang w:val="ka-GE"/>
        </w:rPr>
      </w:pPr>
      <w:r>
        <w:rPr>
          <w:color w:val="000000" w:themeColor="text1"/>
          <w:sz w:val="24"/>
          <w:szCs w:val="24"/>
          <w:lang w:val="ka-GE"/>
        </w:rPr>
        <w:t xml:space="preserve"> </w:t>
      </w:r>
      <w:r w:rsidR="00FB00E1">
        <w:rPr>
          <w:rFonts w:ascii="AcadNusx" w:hAnsi="AcadNusx"/>
          <w:color w:val="000000" w:themeColor="text1"/>
          <w:sz w:val="24"/>
          <w:szCs w:val="24"/>
          <w:lang w:val="en-US"/>
        </w:rPr>
        <w:t xml:space="preserve"> </w:t>
      </w:r>
      <w:r w:rsidR="006C60CB">
        <w:rPr>
          <w:rFonts w:ascii="AcadNusx" w:hAnsi="AcadNusx"/>
          <w:color w:val="000000" w:themeColor="text1"/>
          <w:sz w:val="24"/>
          <w:szCs w:val="24"/>
          <w:lang w:val="en-US"/>
        </w:rPr>
        <w:t xml:space="preserve">2. </w:t>
      </w:r>
      <w:r w:rsidR="006C60CB">
        <w:rPr>
          <w:rFonts w:ascii="Sylfaen" w:hAnsi="Sylfaen"/>
          <w:color w:val="000000" w:themeColor="text1"/>
          <w:sz w:val="24"/>
          <w:szCs w:val="24"/>
          <w:lang w:val="ka-GE"/>
        </w:rPr>
        <w:t>საპროექტო ღონისძიებები</w:t>
      </w:r>
      <w:r w:rsidR="006C60CB">
        <w:rPr>
          <w:rFonts w:ascii="Sylfaen" w:hAnsi="Sylfaen"/>
          <w:color w:val="000000" w:themeColor="text1"/>
          <w:sz w:val="24"/>
          <w:szCs w:val="24"/>
          <w:lang w:val="en-US"/>
        </w:rPr>
        <w:t xml:space="preserve"> ---------------------------------------</w:t>
      </w:r>
      <w:r w:rsidR="006C60CB">
        <w:rPr>
          <w:rFonts w:ascii="Sylfaen" w:hAnsi="Sylfaen"/>
          <w:color w:val="000000" w:themeColor="text1"/>
          <w:sz w:val="24"/>
          <w:szCs w:val="24"/>
          <w:lang w:val="ka-GE"/>
        </w:rPr>
        <w:t>----------</w:t>
      </w:r>
      <w:r w:rsidR="006C60CB">
        <w:rPr>
          <w:rFonts w:ascii="Sylfaen" w:hAnsi="Sylfaen"/>
          <w:color w:val="000000" w:themeColor="text1"/>
          <w:sz w:val="24"/>
          <w:szCs w:val="24"/>
          <w:lang w:val="en-US"/>
        </w:rPr>
        <w:t xml:space="preserve"> </w:t>
      </w:r>
      <w:r>
        <w:rPr>
          <w:rFonts w:ascii="Sylfaen" w:hAnsi="Sylfaen"/>
          <w:color w:val="000000" w:themeColor="text1"/>
          <w:sz w:val="24"/>
          <w:szCs w:val="24"/>
          <w:lang w:val="ka-GE"/>
        </w:rPr>
        <w:t xml:space="preserve">  2</w:t>
      </w:r>
    </w:p>
    <w:p w:rsidR="002721C6" w:rsidRDefault="00FB00E1" w:rsidP="009B05AD">
      <w:pPr>
        <w:spacing w:line="360" w:lineRule="auto"/>
        <w:ind w:left="720" w:firstLine="180"/>
        <w:rPr>
          <w:rFonts w:ascii="Sylfaen" w:hAnsi="Sylfaen"/>
          <w:color w:val="000000" w:themeColor="text1"/>
          <w:sz w:val="24"/>
          <w:szCs w:val="24"/>
          <w:lang w:val="ka-GE"/>
        </w:rPr>
      </w:pPr>
      <w:r>
        <w:rPr>
          <w:rFonts w:ascii="Sylfaen" w:hAnsi="Sylfaen"/>
          <w:color w:val="000000" w:themeColor="text1"/>
          <w:sz w:val="24"/>
          <w:szCs w:val="24"/>
          <w:lang w:val="en-US"/>
        </w:rPr>
        <w:t xml:space="preserve">  </w:t>
      </w:r>
      <w:r w:rsidR="009B05AD">
        <w:rPr>
          <w:rFonts w:ascii="Sylfaen" w:hAnsi="Sylfaen"/>
          <w:color w:val="000000" w:themeColor="text1"/>
          <w:sz w:val="24"/>
          <w:szCs w:val="24"/>
          <w:lang w:val="ka-GE"/>
        </w:rPr>
        <w:t xml:space="preserve"> </w:t>
      </w:r>
      <w:r>
        <w:rPr>
          <w:rFonts w:ascii="Sylfaen" w:hAnsi="Sylfaen"/>
          <w:color w:val="000000" w:themeColor="text1"/>
          <w:sz w:val="24"/>
          <w:szCs w:val="24"/>
          <w:lang w:val="en-US"/>
        </w:rPr>
        <w:t xml:space="preserve">  </w:t>
      </w:r>
      <w:r w:rsidR="006C60CB">
        <w:rPr>
          <w:rFonts w:ascii="Sylfaen" w:hAnsi="Sylfaen"/>
          <w:color w:val="000000" w:themeColor="text1"/>
          <w:sz w:val="24"/>
          <w:szCs w:val="24"/>
          <w:lang w:val="ka-GE"/>
        </w:rPr>
        <w:t>3.1. საერთო დებულება</w:t>
      </w:r>
      <w:r w:rsidR="006C60CB">
        <w:rPr>
          <w:rFonts w:ascii="Sylfaen" w:hAnsi="Sylfaen"/>
          <w:color w:val="000000" w:themeColor="text1"/>
          <w:sz w:val="24"/>
          <w:szCs w:val="24"/>
          <w:lang w:val="en-US"/>
        </w:rPr>
        <w:t xml:space="preserve"> --------------------------</w:t>
      </w:r>
      <w:r w:rsidR="009B05AD">
        <w:rPr>
          <w:rFonts w:ascii="Sylfaen" w:hAnsi="Sylfaen"/>
          <w:color w:val="000000" w:themeColor="text1"/>
          <w:sz w:val="24"/>
          <w:szCs w:val="24"/>
          <w:lang w:val="en-US"/>
        </w:rPr>
        <w:t>------------------------------</w:t>
      </w:r>
      <w:r w:rsidR="009B05AD">
        <w:rPr>
          <w:rFonts w:ascii="Sylfaen" w:hAnsi="Sylfaen"/>
          <w:color w:val="000000" w:themeColor="text1"/>
          <w:sz w:val="24"/>
          <w:szCs w:val="24"/>
          <w:lang w:val="ka-GE"/>
        </w:rPr>
        <w:t xml:space="preserve">  </w:t>
      </w:r>
      <w:r w:rsidR="006C60CB">
        <w:rPr>
          <w:rFonts w:ascii="Sylfaen" w:hAnsi="Sylfaen"/>
          <w:color w:val="000000" w:themeColor="text1"/>
          <w:sz w:val="24"/>
          <w:szCs w:val="24"/>
          <w:lang w:val="ka-GE"/>
        </w:rPr>
        <w:t>3</w:t>
      </w:r>
    </w:p>
    <w:p w:rsidR="002721C6" w:rsidRDefault="00FB00E1" w:rsidP="009B05AD">
      <w:pPr>
        <w:spacing w:line="360" w:lineRule="auto"/>
        <w:ind w:leftChars="400" w:left="1240" w:hangingChars="150" w:hanging="360"/>
        <w:rPr>
          <w:rFonts w:ascii="Sylfaen" w:hAnsi="Sylfaen"/>
          <w:color w:val="000000" w:themeColor="text1"/>
          <w:sz w:val="24"/>
          <w:szCs w:val="24"/>
          <w:lang w:val="ka-GE"/>
        </w:rPr>
      </w:pPr>
      <w:r>
        <w:rPr>
          <w:rFonts w:ascii="Sylfaen" w:hAnsi="Sylfaen"/>
          <w:color w:val="000000" w:themeColor="text1"/>
          <w:sz w:val="24"/>
          <w:szCs w:val="24"/>
          <w:lang w:val="en-US"/>
        </w:rPr>
        <w:t xml:space="preserve">   </w:t>
      </w:r>
      <w:r w:rsidR="009B05AD">
        <w:rPr>
          <w:rFonts w:ascii="Sylfaen" w:hAnsi="Sylfaen"/>
          <w:color w:val="000000" w:themeColor="text1"/>
          <w:sz w:val="24"/>
          <w:szCs w:val="24"/>
          <w:lang w:val="ka-GE"/>
        </w:rPr>
        <w:t xml:space="preserve"> </w:t>
      </w:r>
      <w:r>
        <w:rPr>
          <w:rFonts w:ascii="Sylfaen" w:hAnsi="Sylfaen"/>
          <w:color w:val="000000" w:themeColor="text1"/>
          <w:sz w:val="24"/>
          <w:szCs w:val="24"/>
          <w:lang w:val="en-US"/>
        </w:rPr>
        <w:t xml:space="preserve"> </w:t>
      </w:r>
      <w:r w:rsidR="006C60CB">
        <w:rPr>
          <w:rFonts w:ascii="Sylfaen" w:hAnsi="Sylfaen"/>
          <w:color w:val="000000" w:themeColor="text1"/>
          <w:sz w:val="24"/>
          <w:szCs w:val="24"/>
          <w:lang w:val="ka-GE"/>
        </w:rPr>
        <w:t xml:space="preserve">3.2. მატერიალურ-ტექნიკური უზრუნველყოფა და სამშენებლო </w:t>
      </w:r>
      <w:r w:rsidR="006C60CB">
        <w:rPr>
          <w:rFonts w:ascii="Sylfaen" w:hAnsi="Sylfaen"/>
          <w:color w:val="000000" w:themeColor="text1"/>
          <w:sz w:val="24"/>
          <w:szCs w:val="24"/>
          <w:lang w:val="en-US"/>
        </w:rPr>
        <w:t xml:space="preserve">                    </w:t>
      </w:r>
      <w:r>
        <w:rPr>
          <w:rFonts w:ascii="Sylfaen" w:hAnsi="Sylfaen"/>
          <w:color w:val="000000" w:themeColor="text1"/>
          <w:sz w:val="24"/>
          <w:szCs w:val="24"/>
          <w:lang w:val="en-US"/>
        </w:rPr>
        <w:t xml:space="preserve">   </w:t>
      </w:r>
      <w:r w:rsidR="006C60CB">
        <w:rPr>
          <w:rFonts w:ascii="Sylfaen" w:hAnsi="Sylfaen"/>
          <w:color w:val="000000" w:themeColor="text1"/>
          <w:sz w:val="24"/>
          <w:szCs w:val="24"/>
          <w:lang w:val="ka-GE"/>
        </w:rPr>
        <w:t xml:space="preserve">ტვირთების </w:t>
      </w:r>
      <w:r w:rsidR="006C60CB">
        <w:rPr>
          <w:rFonts w:ascii="Sylfaen" w:hAnsi="Sylfaen"/>
          <w:color w:val="000000" w:themeColor="text1"/>
          <w:sz w:val="24"/>
          <w:szCs w:val="24"/>
          <w:lang w:val="en-US"/>
        </w:rPr>
        <w:t xml:space="preserve"> </w:t>
      </w:r>
      <w:r w:rsidR="006C60CB">
        <w:rPr>
          <w:rFonts w:ascii="Sylfaen" w:hAnsi="Sylfaen"/>
          <w:color w:val="000000" w:themeColor="text1"/>
          <w:sz w:val="24"/>
          <w:szCs w:val="24"/>
          <w:lang w:val="ka-GE"/>
        </w:rPr>
        <w:t>გადაზიდვის სატრანსპორტო სქემა</w:t>
      </w:r>
      <w:r w:rsidR="00F20234">
        <w:rPr>
          <w:rFonts w:ascii="Sylfaen" w:hAnsi="Sylfaen"/>
          <w:color w:val="000000" w:themeColor="text1"/>
          <w:sz w:val="24"/>
          <w:szCs w:val="24"/>
          <w:lang w:val="en-US"/>
        </w:rPr>
        <w:t xml:space="preserve"> -------------------------</w:t>
      </w:r>
      <w:r w:rsidR="009B05AD">
        <w:rPr>
          <w:rFonts w:ascii="Sylfaen" w:hAnsi="Sylfaen"/>
          <w:color w:val="000000" w:themeColor="text1"/>
          <w:sz w:val="24"/>
          <w:szCs w:val="24"/>
          <w:lang w:val="ka-GE"/>
        </w:rPr>
        <w:t xml:space="preserve">-  </w:t>
      </w:r>
      <w:r w:rsidR="00C163E9">
        <w:rPr>
          <w:rFonts w:ascii="Sylfaen" w:hAnsi="Sylfaen"/>
          <w:color w:val="000000" w:themeColor="text1"/>
          <w:sz w:val="24"/>
          <w:szCs w:val="24"/>
          <w:lang w:val="ka-GE"/>
        </w:rPr>
        <w:t>3</w:t>
      </w:r>
    </w:p>
    <w:p w:rsidR="002721C6" w:rsidRDefault="009B05AD" w:rsidP="00F20234">
      <w:pPr>
        <w:tabs>
          <w:tab w:val="left" w:pos="9090"/>
        </w:tabs>
        <w:spacing w:line="360" w:lineRule="auto"/>
        <w:ind w:left="720" w:firstLine="180"/>
        <w:rPr>
          <w:rFonts w:ascii="Sylfaen" w:hAnsi="Sylfaen"/>
          <w:color w:val="000000" w:themeColor="text1"/>
          <w:sz w:val="24"/>
          <w:szCs w:val="24"/>
          <w:lang w:val="ka-GE"/>
        </w:rPr>
      </w:pPr>
      <w:r>
        <w:rPr>
          <w:rFonts w:ascii="Sylfaen" w:hAnsi="Sylfaen"/>
          <w:color w:val="000000" w:themeColor="text1"/>
          <w:sz w:val="24"/>
          <w:szCs w:val="24"/>
          <w:lang w:val="ka-GE"/>
        </w:rPr>
        <w:t xml:space="preserve">     </w:t>
      </w:r>
      <w:r w:rsidR="006C60CB">
        <w:rPr>
          <w:rFonts w:ascii="Sylfaen" w:hAnsi="Sylfaen"/>
          <w:color w:val="000000" w:themeColor="text1"/>
          <w:sz w:val="24"/>
          <w:szCs w:val="24"/>
          <w:lang w:val="ka-GE"/>
        </w:rPr>
        <w:t>3.3. გეოდეზიური უზრუნველყოფა</w:t>
      </w:r>
      <w:r w:rsidR="006C60CB">
        <w:rPr>
          <w:rFonts w:ascii="Sylfaen" w:hAnsi="Sylfaen"/>
          <w:color w:val="000000" w:themeColor="text1"/>
          <w:sz w:val="24"/>
          <w:szCs w:val="24"/>
          <w:lang w:val="en-US"/>
        </w:rPr>
        <w:t xml:space="preserve"> ------------</w:t>
      </w:r>
      <w:r>
        <w:rPr>
          <w:rFonts w:ascii="Sylfaen" w:hAnsi="Sylfaen"/>
          <w:color w:val="000000" w:themeColor="text1"/>
          <w:sz w:val="24"/>
          <w:szCs w:val="24"/>
          <w:lang w:val="en-US"/>
        </w:rPr>
        <w:t>-----------------------------</w:t>
      </w:r>
      <w:r w:rsidR="00F20234">
        <w:rPr>
          <w:rFonts w:ascii="Sylfaen" w:hAnsi="Sylfaen"/>
          <w:color w:val="000000" w:themeColor="text1"/>
          <w:sz w:val="24"/>
          <w:szCs w:val="24"/>
          <w:lang w:val="ka-GE"/>
        </w:rPr>
        <w:t xml:space="preserve">- </w:t>
      </w:r>
      <w:r>
        <w:rPr>
          <w:rFonts w:ascii="Sylfaen" w:hAnsi="Sylfaen"/>
          <w:color w:val="000000" w:themeColor="text1"/>
          <w:sz w:val="24"/>
          <w:szCs w:val="24"/>
          <w:lang w:val="ka-GE"/>
        </w:rPr>
        <w:t>4</w:t>
      </w:r>
    </w:p>
    <w:p w:rsidR="002721C6" w:rsidRDefault="009B05AD" w:rsidP="009B05AD">
      <w:pPr>
        <w:spacing w:line="360" w:lineRule="auto"/>
        <w:ind w:left="720" w:firstLine="180"/>
        <w:rPr>
          <w:rFonts w:ascii="Sylfaen" w:hAnsi="Sylfaen"/>
          <w:color w:val="000000" w:themeColor="text1"/>
          <w:sz w:val="24"/>
          <w:szCs w:val="24"/>
          <w:lang w:val="ka-GE"/>
        </w:rPr>
      </w:pPr>
      <w:r>
        <w:rPr>
          <w:rFonts w:ascii="Sylfaen" w:hAnsi="Sylfaen"/>
          <w:color w:val="000000" w:themeColor="text1"/>
          <w:sz w:val="24"/>
          <w:szCs w:val="24"/>
          <w:lang w:val="ka-GE"/>
        </w:rPr>
        <w:t xml:space="preserve">     </w:t>
      </w:r>
      <w:r w:rsidR="006C60CB">
        <w:rPr>
          <w:rFonts w:ascii="Sylfaen" w:hAnsi="Sylfaen"/>
          <w:color w:val="000000" w:themeColor="text1"/>
          <w:sz w:val="24"/>
          <w:szCs w:val="24"/>
          <w:lang w:val="ka-GE"/>
        </w:rPr>
        <w:t>3.4. მოსამზადებელი პერიოდი</w:t>
      </w:r>
      <w:r w:rsidR="006C60CB">
        <w:rPr>
          <w:rFonts w:ascii="Sylfaen" w:hAnsi="Sylfaen"/>
          <w:color w:val="000000" w:themeColor="text1"/>
          <w:sz w:val="24"/>
          <w:szCs w:val="24"/>
          <w:lang w:val="en-US"/>
        </w:rPr>
        <w:t xml:space="preserve"> -------------------------</w:t>
      </w:r>
      <w:r>
        <w:rPr>
          <w:rFonts w:ascii="Sylfaen" w:hAnsi="Sylfaen"/>
          <w:color w:val="000000" w:themeColor="text1"/>
          <w:sz w:val="24"/>
          <w:szCs w:val="24"/>
          <w:lang w:val="en-US"/>
        </w:rPr>
        <w:t>---------------------</w:t>
      </w:r>
      <w:r>
        <w:rPr>
          <w:rFonts w:ascii="Sylfaen" w:hAnsi="Sylfaen"/>
          <w:color w:val="000000" w:themeColor="text1"/>
          <w:sz w:val="24"/>
          <w:szCs w:val="24"/>
          <w:lang w:val="ka-GE"/>
        </w:rPr>
        <w:t xml:space="preserve">-  </w:t>
      </w:r>
      <w:r w:rsidR="006C60CB">
        <w:rPr>
          <w:rFonts w:ascii="Sylfaen" w:hAnsi="Sylfaen"/>
          <w:color w:val="000000" w:themeColor="text1"/>
          <w:sz w:val="24"/>
          <w:szCs w:val="24"/>
          <w:lang w:val="ka-GE"/>
        </w:rPr>
        <w:t>4</w:t>
      </w:r>
    </w:p>
    <w:p w:rsidR="002721C6" w:rsidRDefault="009B05AD" w:rsidP="009B05AD">
      <w:pPr>
        <w:tabs>
          <w:tab w:val="left" w:pos="8800"/>
        </w:tabs>
        <w:spacing w:line="360" w:lineRule="auto"/>
        <w:ind w:left="720" w:firstLine="180"/>
        <w:rPr>
          <w:rFonts w:ascii="Sylfaen" w:hAnsi="Sylfaen"/>
          <w:color w:val="000000" w:themeColor="text1"/>
          <w:sz w:val="24"/>
          <w:szCs w:val="24"/>
          <w:lang w:val="ka-GE"/>
        </w:rPr>
      </w:pPr>
      <w:r>
        <w:rPr>
          <w:rFonts w:ascii="Sylfaen" w:hAnsi="Sylfaen"/>
          <w:color w:val="000000" w:themeColor="text1"/>
          <w:sz w:val="24"/>
          <w:szCs w:val="24"/>
          <w:lang w:val="ka-GE"/>
        </w:rPr>
        <w:t xml:space="preserve">     </w:t>
      </w:r>
      <w:r w:rsidR="006C60CB">
        <w:rPr>
          <w:rFonts w:ascii="Sylfaen" w:hAnsi="Sylfaen"/>
          <w:color w:val="000000" w:themeColor="text1"/>
          <w:sz w:val="24"/>
          <w:szCs w:val="24"/>
          <w:lang w:val="ka-GE"/>
        </w:rPr>
        <w:t>4. შრომის დაცვა და უსაფრთხოების ტექნიკა</w:t>
      </w:r>
      <w:r>
        <w:rPr>
          <w:rFonts w:ascii="Sylfaen" w:hAnsi="Sylfaen"/>
          <w:color w:val="000000" w:themeColor="text1"/>
          <w:sz w:val="24"/>
          <w:szCs w:val="24"/>
          <w:lang w:val="en-US"/>
        </w:rPr>
        <w:t xml:space="preserve"> -----------------------------</w:t>
      </w:r>
      <w:r>
        <w:rPr>
          <w:rFonts w:ascii="Sylfaen" w:hAnsi="Sylfaen"/>
          <w:color w:val="000000" w:themeColor="text1"/>
          <w:sz w:val="24"/>
          <w:szCs w:val="24"/>
          <w:lang w:val="ka-GE"/>
        </w:rPr>
        <w:t>-  4</w:t>
      </w:r>
    </w:p>
    <w:p w:rsidR="002721C6" w:rsidRDefault="009B05AD" w:rsidP="00F20234">
      <w:pPr>
        <w:tabs>
          <w:tab w:val="left" w:pos="7920"/>
          <w:tab w:val="left" w:pos="8360"/>
          <w:tab w:val="left" w:pos="9090"/>
        </w:tabs>
        <w:spacing w:line="360" w:lineRule="auto"/>
        <w:ind w:left="720" w:firstLine="180"/>
        <w:rPr>
          <w:rFonts w:ascii="Sylfaen" w:hAnsi="Sylfaen"/>
          <w:color w:val="000000" w:themeColor="text1"/>
          <w:sz w:val="24"/>
          <w:szCs w:val="24"/>
          <w:lang w:val="ka-GE"/>
        </w:rPr>
      </w:pPr>
      <w:r>
        <w:rPr>
          <w:rFonts w:ascii="Sylfaen" w:hAnsi="Sylfaen"/>
          <w:color w:val="000000" w:themeColor="text1"/>
          <w:sz w:val="24"/>
          <w:szCs w:val="24"/>
          <w:lang w:val="ka-GE"/>
        </w:rPr>
        <w:t xml:space="preserve">     </w:t>
      </w:r>
      <w:r w:rsidR="006C60CB">
        <w:rPr>
          <w:rFonts w:ascii="Sylfaen" w:hAnsi="Sylfaen"/>
          <w:color w:val="000000" w:themeColor="text1"/>
          <w:sz w:val="24"/>
          <w:szCs w:val="24"/>
          <w:lang w:val="ka-GE"/>
        </w:rPr>
        <w:t>5. გარემოს დაცვა</w:t>
      </w:r>
      <w:r w:rsidR="006C60CB">
        <w:rPr>
          <w:rFonts w:ascii="Sylfaen" w:hAnsi="Sylfaen"/>
          <w:color w:val="000000" w:themeColor="text1"/>
          <w:sz w:val="24"/>
          <w:szCs w:val="24"/>
          <w:lang w:val="en-US"/>
        </w:rPr>
        <w:t xml:space="preserve"> -------------------------------</w:t>
      </w:r>
      <w:r>
        <w:rPr>
          <w:rFonts w:ascii="Sylfaen" w:hAnsi="Sylfaen"/>
          <w:color w:val="000000" w:themeColor="text1"/>
          <w:sz w:val="24"/>
          <w:szCs w:val="24"/>
          <w:lang w:val="en-US"/>
        </w:rPr>
        <w:t>------------------------------</w:t>
      </w:r>
      <w:r>
        <w:rPr>
          <w:rFonts w:ascii="Sylfaen" w:hAnsi="Sylfaen"/>
          <w:color w:val="000000" w:themeColor="text1"/>
          <w:sz w:val="24"/>
          <w:szCs w:val="24"/>
          <w:lang w:val="ka-GE"/>
        </w:rPr>
        <w:t>-</w:t>
      </w:r>
      <w:r>
        <w:rPr>
          <w:rFonts w:ascii="Sylfaen" w:hAnsi="Sylfaen"/>
          <w:color w:val="000000" w:themeColor="text1"/>
          <w:sz w:val="24"/>
          <w:szCs w:val="24"/>
          <w:lang w:val="en-US"/>
        </w:rPr>
        <w:t>-</w:t>
      </w:r>
      <w:r w:rsidR="00F20234">
        <w:rPr>
          <w:rFonts w:ascii="Sylfaen" w:hAnsi="Sylfaen"/>
          <w:color w:val="000000" w:themeColor="text1"/>
          <w:sz w:val="24"/>
          <w:szCs w:val="24"/>
          <w:lang w:val="ka-GE"/>
        </w:rPr>
        <w:t>-</w:t>
      </w:r>
      <w:r w:rsidR="00C163E9">
        <w:rPr>
          <w:rFonts w:ascii="Sylfaen" w:hAnsi="Sylfaen"/>
          <w:color w:val="000000" w:themeColor="text1"/>
          <w:sz w:val="24"/>
          <w:szCs w:val="24"/>
          <w:lang w:val="ka-GE"/>
        </w:rPr>
        <w:t>4</w:t>
      </w:r>
    </w:p>
    <w:p w:rsidR="002721C6" w:rsidRDefault="002721C6" w:rsidP="009B05AD">
      <w:pPr>
        <w:ind w:left="567" w:firstLine="426"/>
        <w:rPr>
          <w:rFonts w:ascii="AcadNusx" w:hAnsi="AcadNusx"/>
          <w:sz w:val="24"/>
          <w:szCs w:val="24"/>
          <w:lang w:val="ka-GE"/>
        </w:rPr>
      </w:pPr>
    </w:p>
    <w:p w:rsidR="002721C6" w:rsidRDefault="002721C6" w:rsidP="009B05AD">
      <w:pPr>
        <w:rPr>
          <w:rFonts w:ascii="AcadNusx" w:hAnsi="AcadNusx"/>
          <w:sz w:val="24"/>
          <w:szCs w:val="24"/>
          <w:lang w:val="ka-GE"/>
        </w:rPr>
      </w:pPr>
    </w:p>
    <w:p w:rsidR="002721C6" w:rsidRDefault="002721C6">
      <w:pPr>
        <w:tabs>
          <w:tab w:val="left" w:pos="8580"/>
        </w:tabs>
        <w:jc w:val="center"/>
        <w:rPr>
          <w:rFonts w:ascii="Sylfaen" w:hAnsi="Sylfaen"/>
          <w:i/>
          <w:sz w:val="24"/>
          <w:szCs w:val="24"/>
          <w:lang w:val="ka-GE"/>
        </w:rPr>
      </w:pPr>
    </w:p>
    <w:p w:rsidR="002721C6" w:rsidRDefault="002721C6">
      <w:pPr>
        <w:jc w:val="center"/>
        <w:rPr>
          <w:rFonts w:ascii="Sylfaen" w:hAnsi="Sylfaen"/>
          <w:i/>
          <w:sz w:val="24"/>
          <w:szCs w:val="24"/>
          <w:lang w:val="ka-GE"/>
        </w:rPr>
      </w:pPr>
    </w:p>
    <w:p w:rsidR="002721C6" w:rsidRDefault="002721C6">
      <w:pPr>
        <w:jc w:val="center"/>
        <w:rPr>
          <w:rFonts w:ascii="Sylfaen" w:hAnsi="Sylfaen"/>
          <w:i/>
          <w:sz w:val="24"/>
          <w:szCs w:val="24"/>
          <w:lang w:val="ka-GE"/>
        </w:rPr>
      </w:pPr>
    </w:p>
    <w:p w:rsidR="002721C6" w:rsidRDefault="002721C6">
      <w:pPr>
        <w:jc w:val="center"/>
        <w:rPr>
          <w:rFonts w:ascii="Sylfaen" w:hAnsi="Sylfaen"/>
          <w:i/>
          <w:sz w:val="24"/>
          <w:szCs w:val="24"/>
          <w:lang w:val="ka-GE"/>
        </w:rPr>
      </w:pPr>
    </w:p>
    <w:p w:rsidR="002721C6" w:rsidRDefault="002721C6">
      <w:pPr>
        <w:jc w:val="center"/>
        <w:rPr>
          <w:rFonts w:ascii="Sylfaen" w:hAnsi="Sylfaen"/>
          <w:i/>
          <w:sz w:val="24"/>
          <w:szCs w:val="24"/>
          <w:lang w:val="ka-GE"/>
        </w:rPr>
      </w:pPr>
    </w:p>
    <w:p w:rsidR="002721C6" w:rsidRDefault="002721C6">
      <w:pPr>
        <w:jc w:val="center"/>
        <w:rPr>
          <w:rFonts w:ascii="Sylfaen" w:hAnsi="Sylfaen"/>
          <w:i/>
          <w:sz w:val="24"/>
          <w:szCs w:val="24"/>
          <w:lang w:val="ka-GE"/>
        </w:rPr>
      </w:pPr>
    </w:p>
    <w:p w:rsidR="002721C6" w:rsidRDefault="002721C6">
      <w:pPr>
        <w:jc w:val="center"/>
        <w:rPr>
          <w:rFonts w:ascii="Sylfaen" w:hAnsi="Sylfaen"/>
          <w:i/>
          <w:sz w:val="24"/>
          <w:szCs w:val="24"/>
          <w:lang w:val="ka-GE"/>
        </w:rPr>
      </w:pPr>
    </w:p>
    <w:p w:rsidR="002721C6" w:rsidRDefault="002721C6">
      <w:pPr>
        <w:jc w:val="center"/>
        <w:rPr>
          <w:rFonts w:ascii="Sylfaen" w:hAnsi="Sylfaen"/>
          <w:i/>
          <w:sz w:val="24"/>
          <w:szCs w:val="24"/>
          <w:lang w:val="ka-GE"/>
        </w:rPr>
      </w:pPr>
    </w:p>
    <w:p w:rsidR="002721C6" w:rsidRDefault="002721C6">
      <w:pPr>
        <w:jc w:val="center"/>
        <w:rPr>
          <w:rFonts w:ascii="Sylfaen" w:hAnsi="Sylfaen"/>
          <w:i/>
          <w:sz w:val="24"/>
          <w:szCs w:val="24"/>
          <w:lang w:val="ka-GE"/>
        </w:rPr>
      </w:pPr>
    </w:p>
    <w:p w:rsidR="002721C6" w:rsidRDefault="002721C6">
      <w:pPr>
        <w:jc w:val="center"/>
        <w:rPr>
          <w:rFonts w:ascii="Sylfaen" w:hAnsi="Sylfaen"/>
          <w:i/>
          <w:sz w:val="24"/>
          <w:szCs w:val="24"/>
          <w:lang w:val="ka-GE"/>
        </w:rPr>
      </w:pPr>
    </w:p>
    <w:p w:rsidR="00FB00E1" w:rsidRDefault="00FB00E1">
      <w:pPr>
        <w:jc w:val="center"/>
        <w:rPr>
          <w:rFonts w:ascii="Sylfaen" w:hAnsi="Sylfaen"/>
          <w:i/>
          <w:sz w:val="24"/>
          <w:szCs w:val="24"/>
          <w:lang w:val="ka-GE"/>
        </w:rPr>
      </w:pPr>
    </w:p>
    <w:p w:rsidR="002721C6" w:rsidRDefault="002721C6">
      <w:pPr>
        <w:jc w:val="center"/>
        <w:rPr>
          <w:rFonts w:ascii="Sylfaen" w:hAnsi="Sylfaen"/>
          <w:i/>
          <w:sz w:val="24"/>
          <w:szCs w:val="24"/>
          <w:lang w:val="ka-GE"/>
        </w:rPr>
      </w:pPr>
    </w:p>
    <w:p w:rsidR="002721C6" w:rsidRDefault="006C60CB" w:rsidP="008F19C7">
      <w:pPr>
        <w:numPr>
          <w:ilvl w:val="0"/>
          <w:numId w:val="1"/>
        </w:numPr>
        <w:spacing w:line="360" w:lineRule="auto"/>
        <w:jc w:val="center"/>
        <w:rPr>
          <w:rFonts w:ascii="Sylfaen" w:hAnsi="Sylfaen" w:cs="Sylfaen"/>
          <w:b/>
          <w:bCs/>
          <w:sz w:val="24"/>
          <w:szCs w:val="24"/>
          <w:lang w:val="ka-GE"/>
        </w:rPr>
      </w:pPr>
      <w:r>
        <w:rPr>
          <w:rFonts w:ascii="Sylfaen" w:hAnsi="Sylfaen" w:cs="Sylfaen"/>
          <w:b/>
          <w:bCs/>
          <w:sz w:val="24"/>
          <w:szCs w:val="24"/>
          <w:lang w:val="ka-GE"/>
        </w:rPr>
        <w:lastRenderedPageBreak/>
        <w:t>შესავალი</w:t>
      </w:r>
    </w:p>
    <w:p w:rsidR="00682C61" w:rsidRDefault="00970B6C" w:rsidP="00371A49">
      <w:pPr>
        <w:spacing w:line="360" w:lineRule="auto"/>
        <w:ind w:leftChars="100" w:left="220"/>
        <w:rPr>
          <w:rFonts w:ascii="Sylfaen" w:hAnsi="Sylfaen" w:cs="Sylfaen"/>
          <w:sz w:val="24"/>
          <w:szCs w:val="24"/>
          <w:lang w:val="ka-GE"/>
        </w:rPr>
      </w:pPr>
      <w:r>
        <w:rPr>
          <w:rFonts w:ascii="Sylfaen" w:hAnsi="Sylfaen" w:cs="Sylfaen"/>
          <w:bCs/>
          <w:sz w:val="24"/>
          <w:szCs w:val="24"/>
          <w:lang w:val="ka-GE"/>
        </w:rPr>
        <w:t xml:space="preserve">    </w:t>
      </w:r>
      <w:r w:rsidR="00437920">
        <w:rPr>
          <w:rFonts w:ascii="Sylfaen" w:hAnsi="Sylfaen" w:cs="Sylfaen"/>
          <w:bCs/>
          <w:sz w:val="24"/>
          <w:szCs w:val="24"/>
          <w:lang w:val="ka-GE"/>
        </w:rPr>
        <w:t xml:space="preserve"> </w:t>
      </w:r>
      <w:r>
        <w:rPr>
          <w:rFonts w:ascii="Sylfaen" w:hAnsi="Sylfaen" w:cs="Sylfaen"/>
          <w:bCs/>
          <w:sz w:val="24"/>
          <w:szCs w:val="24"/>
          <w:lang w:val="ka-GE"/>
        </w:rPr>
        <w:t>ს</w:t>
      </w:r>
      <w:r w:rsidR="00437920">
        <w:rPr>
          <w:rFonts w:ascii="Sylfaen" w:hAnsi="Sylfaen" w:cs="Sylfaen"/>
          <w:bCs/>
          <w:sz w:val="24"/>
          <w:szCs w:val="24"/>
          <w:lang w:val="ka-GE"/>
        </w:rPr>
        <w:t xml:space="preserve">ს </w:t>
      </w:r>
      <w:r w:rsidR="00632E3B">
        <w:rPr>
          <w:rFonts w:ascii="AcadNusx" w:hAnsi="AcadNusx" w:cs="Times New Roman"/>
          <w:bCs/>
          <w:sz w:val="24"/>
          <w:szCs w:val="24"/>
          <w:lang w:val="en-US"/>
        </w:rPr>
        <w:t>`</w:t>
      </w:r>
      <w:r w:rsidR="00632E3B">
        <w:rPr>
          <w:rFonts w:ascii="Times New Roman" w:hAnsi="Times New Roman" w:cs="Times New Roman"/>
          <w:bCs/>
          <w:sz w:val="24"/>
          <w:szCs w:val="24"/>
          <w:lang w:val="en-US"/>
        </w:rPr>
        <w:t>RMG COPPER</w:t>
      </w:r>
      <w:r w:rsidR="00437920">
        <w:rPr>
          <w:rFonts w:ascii="Sylfaen" w:hAnsi="Sylfaen" w:cs="Sylfaen"/>
          <w:bCs/>
          <w:sz w:val="24"/>
          <w:szCs w:val="24"/>
          <w:lang w:val="ka-GE"/>
        </w:rPr>
        <w:t xml:space="preserve">“-ის </w:t>
      </w:r>
      <w:r>
        <w:rPr>
          <w:rFonts w:ascii="Sylfaen" w:hAnsi="Sylfaen" w:cs="Sylfaen"/>
          <w:bCs/>
          <w:sz w:val="24"/>
          <w:szCs w:val="24"/>
          <w:lang w:val="ka-GE"/>
        </w:rPr>
        <w:t xml:space="preserve">გამამდიდრებელი ქარხანა“-ს </w:t>
      </w:r>
      <w:r w:rsidR="00437920">
        <w:rPr>
          <w:rFonts w:ascii="Sylfaen" w:hAnsi="Sylfaen" w:cs="Sylfaen"/>
          <w:bCs/>
          <w:sz w:val="24"/>
          <w:szCs w:val="24"/>
          <w:lang w:val="ka-GE"/>
        </w:rPr>
        <w:t xml:space="preserve">კუთვნილ </w:t>
      </w:r>
      <w:r>
        <w:rPr>
          <w:rFonts w:ascii="Sylfaen" w:hAnsi="Sylfaen" w:cs="Sylfaen"/>
          <w:bCs/>
          <w:sz w:val="24"/>
          <w:szCs w:val="24"/>
          <w:lang w:val="ka-GE"/>
        </w:rPr>
        <w:t>მიწის ნაკვეთზე</w:t>
      </w:r>
      <w:r w:rsidR="00146D8D">
        <w:rPr>
          <w:rFonts w:ascii="Sylfaen" w:hAnsi="Sylfaen" w:cs="Sylfaen"/>
          <w:bCs/>
          <w:sz w:val="24"/>
          <w:szCs w:val="24"/>
          <w:lang w:val="en-US"/>
        </w:rPr>
        <w:t xml:space="preserve"> </w:t>
      </w:r>
      <w:r>
        <w:rPr>
          <w:rFonts w:ascii="Sylfaen" w:hAnsi="Sylfaen" w:cs="Sylfaen"/>
          <w:bCs/>
          <w:sz w:val="24"/>
          <w:szCs w:val="24"/>
          <w:lang w:val="ka-GE"/>
        </w:rPr>
        <w:t>ს</w:t>
      </w:r>
      <w:r w:rsidR="00632E3B">
        <w:rPr>
          <w:rFonts w:ascii="Sylfaen" w:hAnsi="Sylfaen" w:cs="Sylfaen"/>
          <w:bCs/>
          <w:sz w:val="24"/>
          <w:szCs w:val="24"/>
          <w:lang w:val="ka-GE"/>
        </w:rPr>
        <w:t xml:space="preserve">ს </w:t>
      </w:r>
      <w:r w:rsidR="00632E3B">
        <w:rPr>
          <w:rFonts w:ascii="AcadNusx" w:hAnsi="AcadNusx" w:cs="Times New Roman"/>
          <w:bCs/>
          <w:sz w:val="24"/>
          <w:szCs w:val="24"/>
          <w:lang w:val="en-US"/>
        </w:rPr>
        <w:t>`</w:t>
      </w:r>
      <w:r w:rsidR="00632E3B">
        <w:rPr>
          <w:rFonts w:ascii="Times New Roman" w:hAnsi="Times New Roman" w:cs="Times New Roman"/>
          <w:bCs/>
          <w:sz w:val="24"/>
          <w:szCs w:val="24"/>
          <w:lang w:val="en-US"/>
        </w:rPr>
        <w:t>RMG COPPER</w:t>
      </w:r>
      <w:r w:rsidR="00632E3B">
        <w:rPr>
          <w:rFonts w:ascii="Sylfaen" w:hAnsi="Sylfaen" w:cs="Sylfaen"/>
          <w:bCs/>
          <w:sz w:val="24"/>
          <w:szCs w:val="24"/>
          <w:lang w:val="ka-GE"/>
        </w:rPr>
        <w:t>“-ის  საკუთრებაში არსებულ რკინიგზის</w:t>
      </w:r>
      <w:r w:rsidR="00437920">
        <w:rPr>
          <w:rFonts w:ascii="Sylfaen" w:hAnsi="Sylfaen" w:cs="Sylfaen"/>
          <w:bCs/>
          <w:sz w:val="24"/>
          <w:szCs w:val="24"/>
          <w:lang w:val="ka-GE"/>
        </w:rPr>
        <w:t xml:space="preserve"> ლიანდაგებზე </w:t>
      </w:r>
      <w:r w:rsidR="006C60CB">
        <w:rPr>
          <w:rFonts w:ascii="Sylfaen" w:hAnsi="Sylfaen" w:cs="Sylfaen"/>
          <w:sz w:val="24"/>
          <w:szCs w:val="24"/>
          <w:lang w:val="ka-GE"/>
        </w:rPr>
        <w:t xml:space="preserve">არასაერთო სარგებლობის </w:t>
      </w:r>
      <w:r w:rsidR="00437920">
        <w:rPr>
          <w:rFonts w:ascii="Sylfaen" w:hAnsi="Sylfaen" w:cs="Sylfaen"/>
          <w:sz w:val="24"/>
          <w:szCs w:val="24"/>
          <w:lang w:val="ka-GE"/>
        </w:rPr>
        <w:t>დაუცველი</w:t>
      </w:r>
      <w:r w:rsidR="006C60CB">
        <w:rPr>
          <w:rFonts w:ascii="Sylfaen" w:hAnsi="Sylfaen" w:cs="Sylfaen"/>
          <w:sz w:val="24"/>
          <w:szCs w:val="24"/>
          <w:lang w:val="ka-GE"/>
        </w:rPr>
        <w:t xml:space="preserve"> სარკინიგზო </w:t>
      </w:r>
      <w:r w:rsidR="00437920">
        <w:rPr>
          <w:rFonts w:ascii="Sylfaen" w:hAnsi="Sylfaen" w:cs="Sylfaen"/>
          <w:sz w:val="24"/>
          <w:szCs w:val="24"/>
          <w:lang w:val="ka-GE"/>
        </w:rPr>
        <w:t>გადასასვლელების მოწყობის</w:t>
      </w:r>
      <w:r w:rsidR="006C60CB">
        <w:rPr>
          <w:rFonts w:ascii="Sylfaen" w:hAnsi="Sylfaen" w:cs="Sylfaen"/>
          <w:sz w:val="24"/>
          <w:szCs w:val="24"/>
          <w:lang w:val="ka-GE"/>
        </w:rPr>
        <w:t xml:space="preserve"> მუშა პროექტი დამუშავებულია </w:t>
      </w:r>
      <w:r w:rsidR="00437920">
        <w:rPr>
          <w:rFonts w:ascii="Sylfaen" w:hAnsi="Sylfaen" w:cs="Sylfaen"/>
          <w:bCs/>
          <w:sz w:val="24"/>
          <w:szCs w:val="24"/>
          <w:lang w:val="ka-GE"/>
        </w:rPr>
        <w:t xml:space="preserve">შპს ,,არ ემ ჯი აურამაინ“-სა </w:t>
      </w:r>
      <w:r w:rsidR="006C60CB">
        <w:rPr>
          <w:rFonts w:ascii="Sylfaen" w:hAnsi="Sylfaen" w:cs="Sylfaen"/>
          <w:sz w:val="24"/>
          <w:szCs w:val="24"/>
          <w:lang w:val="ka-GE"/>
        </w:rPr>
        <w:t>და შპს</w:t>
      </w:r>
      <w:r w:rsidR="00FB00E1">
        <w:rPr>
          <w:rFonts w:ascii="Sylfaen" w:hAnsi="Sylfaen" w:cs="Sylfaen"/>
          <w:sz w:val="24"/>
          <w:szCs w:val="24"/>
          <w:lang w:val="ka-GE"/>
        </w:rPr>
        <w:t xml:space="preserve"> </w:t>
      </w:r>
      <w:r w:rsidR="006C60CB">
        <w:rPr>
          <w:rFonts w:ascii="Sylfaen" w:hAnsi="Sylfaen" w:cs="Sylfaen"/>
          <w:sz w:val="24"/>
          <w:szCs w:val="24"/>
          <w:lang w:val="ka-GE"/>
        </w:rPr>
        <w:t>„მშენებლობა პროექტირების კომპანია“ -ს შორის  გაფორმებული ხელშეკრულების საფუძველზე.</w:t>
      </w:r>
    </w:p>
    <w:p w:rsidR="001E414F" w:rsidRDefault="00682C61" w:rsidP="008F19C7">
      <w:pPr>
        <w:spacing w:line="360" w:lineRule="auto"/>
        <w:jc w:val="both"/>
        <w:rPr>
          <w:rFonts w:ascii="Sylfaen" w:hAnsi="Sylfaen" w:cs="Sylfaen"/>
          <w:sz w:val="24"/>
          <w:szCs w:val="24"/>
          <w:lang w:val="ka-GE"/>
        </w:rPr>
      </w:pPr>
      <w:r>
        <w:rPr>
          <w:rFonts w:ascii="Sylfaen" w:hAnsi="Sylfaen" w:cs="Sylfaen"/>
          <w:sz w:val="24"/>
          <w:szCs w:val="24"/>
          <w:lang w:val="ka-GE"/>
        </w:rPr>
        <w:t xml:space="preserve">         </w:t>
      </w:r>
      <w:r w:rsidR="00FB00E1">
        <w:rPr>
          <w:rFonts w:ascii="Sylfaen" w:hAnsi="Sylfaen" w:cs="Sylfaen"/>
          <w:sz w:val="24"/>
          <w:szCs w:val="24"/>
          <w:lang w:val="ka-GE"/>
        </w:rPr>
        <w:t xml:space="preserve">  </w:t>
      </w:r>
      <w:r w:rsidR="006C60CB">
        <w:rPr>
          <w:rFonts w:ascii="Sylfaen" w:hAnsi="Sylfaen" w:cs="Sylfaen"/>
          <w:sz w:val="24"/>
          <w:szCs w:val="24"/>
          <w:lang w:val="ka-GE"/>
        </w:rPr>
        <w:t>პროექტს საფუძვლად დაედო</w:t>
      </w:r>
      <w:r w:rsidR="00437920">
        <w:rPr>
          <w:rFonts w:ascii="Sylfaen" w:hAnsi="Sylfaen" w:cs="Sylfaen"/>
          <w:sz w:val="24"/>
          <w:szCs w:val="24"/>
          <w:lang w:val="ka-GE"/>
        </w:rPr>
        <w:t xml:space="preserve"> 2022</w:t>
      </w:r>
      <w:r w:rsidR="006C60CB">
        <w:rPr>
          <w:rFonts w:ascii="Sylfaen" w:hAnsi="Sylfaen" w:cs="Sylfaen"/>
          <w:sz w:val="24"/>
          <w:szCs w:val="24"/>
          <w:lang w:val="ka-GE"/>
        </w:rPr>
        <w:t xml:space="preserve"> წლის </w:t>
      </w:r>
      <w:r w:rsidR="00437920">
        <w:rPr>
          <w:rFonts w:ascii="Sylfaen" w:hAnsi="Sylfaen" w:cs="Sylfaen"/>
          <w:sz w:val="24"/>
          <w:szCs w:val="24"/>
          <w:lang w:val="ka-GE"/>
        </w:rPr>
        <w:t>თებერვლის</w:t>
      </w:r>
      <w:r w:rsidR="00FB00E1">
        <w:rPr>
          <w:rFonts w:ascii="Sylfaen" w:hAnsi="Sylfaen" w:cs="Sylfaen"/>
          <w:sz w:val="24"/>
          <w:szCs w:val="24"/>
          <w:lang w:val="ka-GE"/>
        </w:rPr>
        <w:t xml:space="preserve"> თვეში </w:t>
      </w:r>
      <w:r w:rsidR="006C60CB">
        <w:rPr>
          <w:rFonts w:ascii="Sylfaen" w:hAnsi="Sylfaen" w:cs="Sylfaen"/>
          <w:sz w:val="24"/>
          <w:szCs w:val="24"/>
          <w:lang w:val="ka-GE"/>
        </w:rPr>
        <w:t>ჩატარებული ტოპო-გეოდეზიური და აზომვითი სამუშაოების  მასალები</w:t>
      </w:r>
      <w:r w:rsidR="00B807F3">
        <w:rPr>
          <w:rFonts w:ascii="Sylfaen" w:hAnsi="Sylfaen" w:cs="Sylfaen"/>
          <w:sz w:val="24"/>
          <w:szCs w:val="24"/>
          <w:lang w:val="ka-GE"/>
        </w:rPr>
        <w:t xml:space="preserve">. </w:t>
      </w:r>
      <w:r w:rsidR="00437920">
        <w:rPr>
          <w:rFonts w:ascii="Sylfaen" w:hAnsi="Sylfaen" w:cs="Sylfaen"/>
          <w:bCs/>
          <w:sz w:val="24"/>
          <w:szCs w:val="24"/>
          <w:lang w:val="ka-GE"/>
        </w:rPr>
        <w:t xml:space="preserve">შპს ,,არ ემ ჯი აურამაინ“-ის კუთვნილ </w:t>
      </w:r>
      <w:r w:rsidR="00491D0C">
        <w:rPr>
          <w:rFonts w:ascii="Sylfaen" w:hAnsi="Sylfaen" w:cs="Sylfaen"/>
          <w:bCs/>
          <w:sz w:val="24"/>
          <w:szCs w:val="24"/>
          <w:lang w:val="ka-GE"/>
        </w:rPr>
        <w:t>ლიანდაგებზე</w:t>
      </w:r>
      <w:r w:rsidR="00491714">
        <w:rPr>
          <w:rFonts w:ascii="Sylfaen" w:hAnsi="Sylfaen" w:cs="Sylfaen"/>
          <w:bCs/>
          <w:sz w:val="24"/>
          <w:szCs w:val="24"/>
          <w:lang w:val="ka-GE"/>
        </w:rPr>
        <w:t xml:space="preserve"> მოწყობილი </w:t>
      </w:r>
      <w:r w:rsidR="00D5579E">
        <w:rPr>
          <w:rFonts w:ascii="Sylfaen" w:hAnsi="Sylfaen" w:cs="Sylfaen"/>
          <w:sz w:val="24"/>
          <w:szCs w:val="24"/>
          <w:lang w:val="ka-GE"/>
        </w:rPr>
        <w:t xml:space="preserve">არასაერთო სარგებლობის </w:t>
      </w:r>
      <w:r w:rsidR="001E414F">
        <w:rPr>
          <w:rFonts w:ascii="Sylfaen" w:hAnsi="Sylfaen" w:cs="Sylfaen"/>
          <w:sz w:val="24"/>
          <w:szCs w:val="24"/>
          <w:lang w:val="ka-GE"/>
        </w:rPr>
        <w:t>დაუცველი</w:t>
      </w:r>
      <w:r w:rsidR="00D5579E">
        <w:rPr>
          <w:rFonts w:ascii="Sylfaen" w:hAnsi="Sylfaen" w:cs="Sylfaen"/>
          <w:sz w:val="24"/>
          <w:szCs w:val="24"/>
          <w:lang w:val="ka-GE"/>
        </w:rPr>
        <w:t xml:space="preserve"> სარკინიგზო </w:t>
      </w:r>
      <w:r w:rsidR="001E414F">
        <w:rPr>
          <w:rFonts w:ascii="Sylfaen" w:hAnsi="Sylfaen" w:cs="Sylfaen"/>
          <w:sz w:val="24"/>
          <w:szCs w:val="24"/>
          <w:lang w:val="ka-GE"/>
        </w:rPr>
        <w:t>გადასასვლელელებით</w:t>
      </w:r>
      <w:r w:rsidR="00D5579E">
        <w:rPr>
          <w:rFonts w:ascii="Sylfaen" w:hAnsi="Sylfaen" w:cs="Sylfaen"/>
          <w:sz w:val="24"/>
          <w:szCs w:val="24"/>
          <w:lang w:val="ka-GE"/>
        </w:rPr>
        <w:t xml:space="preserve"> ისარგებლებს მხოლოდ </w:t>
      </w:r>
      <w:r w:rsidR="001E414F">
        <w:rPr>
          <w:rFonts w:ascii="Sylfaen" w:hAnsi="Sylfaen" w:cs="Sylfaen"/>
          <w:bCs/>
          <w:sz w:val="24"/>
          <w:szCs w:val="24"/>
          <w:lang w:val="ka-GE"/>
        </w:rPr>
        <w:t xml:space="preserve">შპს ,,არ ემ ჯი აურამაინ“-ის </w:t>
      </w:r>
      <w:r w:rsidR="00D5579E">
        <w:rPr>
          <w:rFonts w:ascii="Sylfaen" w:hAnsi="Sylfaen" w:cs="Sylfaen"/>
          <w:sz w:val="24"/>
          <w:szCs w:val="24"/>
          <w:lang w:val="ka-GE"/>
        </w:rPr>
        <w:t>ავტომობილები</w:t>
      </w:r>
      <w:r>
        <w:rPr>
          <w:rFonts w:ascii="Sylfaen" w:hAnsi="Sylfaen" w:cs="Sylfaen"/>
          <w:sz w:val="24"/>
          <w:szCs w:val="24"/>
          <w:lang w:val="ka-GE"/>
        </w:rPr>
        <w:t>.</w:t>
      </w:r>
      <w:r w:rsidRPr="001E414F">
        <w:rPr>
          <w:rFonts w:ascii="Sylfaen" w:hAnsi="Sylfaen" w:cs="Sylfaen"/>
          <w:sz w:val="24"/>
          <w:szCs w:val="24"/>
          <w:lang w:val="ka-GE"/>
        </w:rPr>
        <w:t xml:space="preserve"> </w:t>
      </w:r>
      <w:r>
        <w:rPr>
          <w:rFonts w:ascii="Sylfaen" w:hAnsi="Sylfaen" w:cs="Sylfaen"/>
          <w:sz w:val="24"/>
          <w:szCs w:val="24"/>
          <w:lang w:val="ka-GE"/>
        </w:rPr>
        <w:t xml:space="preserve">მისი მოწყობა </w:t>
      </w:r>
      <w:r w:rsidR="00D5579E">
        <w:rPr>
          <w:rFonts w:ascii="Sylfaen" w:hAnsi="Sylfaen" w:cs="Sylfaen"/>
          <w:sz w:val="24"/>
          <w:szCs w:val="24"/>
          <w:lang w:val="ka-GE"/>
        </w:rPr>
        <w:t>განპირობებულია სხვა ალტერნატიული შემოსავლელის არ</w:t>
      </w:r>
      <w:r>
        <w:rPr>
          <w:rFonts w:ascii="Sylfaen" w:hAnsi="Sylfaen" w:cs="Sylfaen"/>
          <w:sz w:val="24"/>
          <w:szCs w:val="24"/>
          <w:lang w:val="ka-GE"/>
        </w:rPr>
        <w:t xml:space="preserve"> </w:t>
      </w:r>
      <w:r w:rsidR="00D5579E">
        <w:rPr>
          <w:rFonts w:ascii="Sylfaen" w:hAnsi="Sylfaen" w:cs="Sylfaen"/>
          <w:sz w:val="24"/>
          <w:szCs w:val="24"/>
          <w:lang w:val="ka-GE"/>
        </w:rPr>
        <w:t>არსებობით</w:t>
      </w:r>
      <w:r>
        <w:rPr>
          <w:rFonts w:ascii="Sylfaen" w:hAnsi="Sylfaen" w:cs="Sylfaen"/>
          <w:sz w:val="24"/>
          <w:szCs w:val="24"/>
          <w:lang w:val="ka-GE"/>
        </w:rPr>
        <w:t xml:space="preserve"> და აღნიშნული კომპანიის საოპერაციო</w:t>
      </w:r>
      <w:r w:rsidR="001E414F">
        <w:rPr>
          <w:rFonts w:ascii="Sylfaen" w:hAnsi="Sylfaen" w:cs="Sylfaen"/>
          <w:sz w:val="24"/>
          <w:szCs w:val="24"/>
          <w:lang w:val="ka-GE"/>
        </w:rPr>
        <w:t xml:space="preserve"> </w:t>
      </w:r>
      <w:r>
        <w:rPr>
          <w:rFonts w:ascii="Sylfaen" w:hAnsi="Sylfaen" w:cs="Sylfaen"/>
          <w:sz w:val="24"/>
          <w:szCs w:val="24"/>
          <w:lang w:val="ka-GE"/>
        </w:rPr>
        <w:t>საქმიანობის</w:t>
      </w:r>
      <w:r w:rsidR="001E414F">
        <w:rPr>
          <w:rFonts w:ascii="Sylfaen" w:hAnsi="Sylfaen" w:cs="Sylfaen"/>
          <w:sz w:val="24"/>
          <w:szCs w:val="24"/>
          <w:lang w:val="ka-GE"/>
        </w:rPr>
        <w:t xml:space="preserve"> </w:t>
      </w:r>
      <w:r>
        <w:rPr>
          <w:rFonts w:ascii="Sylfaen" w:hAnsi="Sylfaen" w:cs="Sylfaen"/>
          <w:sz w:val="24"/>
          <w:szCs w:val="24"/>
          <w:lang w:val="ka-GE"/>
        </w:rPr>
        <w:t>სპეციპიკით.</w:t>
      </w:r>
    </w:p>
    <w:p w:rsidR="00682C61" w:rsidRPr="00682C61" w:rsidRDefault="001E414F" w:rsidP="008F19C7">
      <w:pPr>
        <w:spacing w:line="360" w:lineRule="auto"/>
        <w:jc w:val="both"/>
        <w:rPr>
          <w:rFonts w:ascii="Sylfaen" w:hAnsi="Sylfaen" w:cs="Sylfaen"/>
          <w:sz w:val="24"/>
          <w:szCs w:val="24"/>
          <w:lang w:val="ka-GE"/>
        </w:rPr>
      </w:pPr>
      <w:r>
        <w:rPr>
          <w:rFonts w:ascii="Sylfaen" w:hAnsi="Sylfaen" w:cs="Sylfaen"/>
          <w:sz w:val="24"/>
          <w:szCs w:val="24"/>
          <w:lang w:val="ka-GE"/>
        </w:rPr>
        <w:t xml:space="preserve">           </w:t>
      </w:r>
      <w:r w:rsidR="006C60CB">
        <w:rPr>
          <w:rFonts w:ascii="Sylfaen" w:hAnsi="Sylfaen" w:cs="Sylfaen"/>
          <w:sz w:val="24"/>
          <w:szCs w:val="24"/>
          <w:lang w:val="ka-GE"/>
        </w:rPr>
        <w:t>პროექტი  შედგენილია საქართველოს ტერიტორიაზე მოქმედი  სამშენებლო ნორმ</w:t>
      </w:r>
      <w:r w:rsidR="00B807F3">
        <w:rPr>
          <w:rFonts w:ascii="Sylfaen" w:hAnsi="Sylfaen" w:cs="Sylfaen"/>
          <w:sz w:val="24"/>
          <w:szCs w:val="24"/>
          <w:lang w:val="ka-GE"/>
        </w:rPr>
        <w:t>ე</w:t>
      </w:r>
      <w:r w:rsidR="006C60CB">
        <w:rPr>
          <w:rFonts w:ascii="Sylfaen" w:hAnsi="Sylfaen" w:cs="Sylfaen"/>
          <w:sz w:val="24"/>
          <w:szCs w:val="24"/>
          <w:lang w:val="ka-GE"/>
        </w:rPr>
        <w:t>ბის და წესების მიხედვით:</w:t>
      </w:r>
      <w:r w:rsidR="006C60CB">
        <w:rPr>
          <w:rFonts w:ascii="Sylfaen" w:hAnsi="Sylfaen" w:cs="Sylfaen"/>
          <w:b/>
          <w:bCs/>
          <w:sz w:val="24"/>
          <w:szCs w:val="24"/>
          <w:lang w:val="ka-GE"/>
        </w:rPr>
        <w:t xml:space="preserve">  </w:t>
      </w:r>
    </w:p>
    <w:p w:rsidR="002721C6" w:rsidRDefault="00682C61" w:rsidP="00682C61">
      <w:pPr>
        <w:pStyle w:val="ListParagraph"/>
        <w:numPr>
          <w:ilvl w:val="0"/>
          <w:numId w:val="2"/>
        </w:numPr>
        <w:spacing w:line="360" w:lineRule="auto"/>
        <w:rPr>
          <w:rFonts w:ascii="Sylfaen" w:hAnsi="Sylfaen" w:cs="Sylfaen"/>
          <w:sz w:val="24"/>
          <w:szCs w:val="24"/>
          <w:lang w:val="ka-GE"/>
        </w:rPr>
      </w:pPr>
      <w:r>
        <w:rPr>
          <w:rFonts w:ascii="Sylfaen" w:hAnsi="Sylfaen" w:cs="Sylfaen"/>
          <w:sz w:val="24"/>
          <w:szCs w:val="24"/>
          <w:lang w:val="ka-GE"/>
        </w:rPr>
        <w:t>სარკინიგზო გადასასვლელების მოწყობისა და  მომსახურების ინსტრუქცია</w:t>
      </w:r>
      <w:r w:rsidR="008F19C7">
        <w:rPr>
          <w:rFonts w:ascii="Sylfaen" w:hAnsi="Sylfaen" w:cs="Sylfaen"/>
          <w:sz w:val="24"/>
          <w:szCs w:val="24"/>
          <w:lang w:val="ka-GE"/>
        </w:rPr>
        <w:t>;</w:t>
      </w:r>
    </w:p>
    <w:p w:rsidR="00682C61" w:rsidRPr="00682C61" w:rsidRDefault="00682C61" w:rsidP="00682C61">
      <w:pPr>
        <w:pStyle w:val="ListParagraph"/>
        <w:numPr>
          <w:ilvl w:val="0"/>
          <w:numId w:val="2"/>
        </w:numPr>
        <w:spacing w:line="360" w:lineRule="auto"/>
        <w:rPr>
          <w:rFonts w:ascii="Sylfaen" w:hAnsi="Sylfaen" w:cs="Sylfaen"/>
          <w:sz w:val="24"/>
          <w:szCs w:val="24"/>
          <w:lang w:val="ka-GE"/>
        </w:rPr>
      </w:pPr>
      <w:r>
        <w:rPr>
          <w:rFonts w:ascii="Arial" w:hAnsi="Arial" w:cs="Arial"/>
          <w:sz w:val="24"/>
          <w:szCs w:val="24"/>
          <w:lang w:val="ka-GE"/>
        </w:rPr>
        <w:t>CHиП 1.02.07-87</w:t>
      </w:r>
      <w:r w:rsidRPr="00B807F3">
        <w:rPr>
          <w:rFonts w:ascii="Arial" w:hAnsi="Arial" w:cs="Arial"/>
          <w:sz w:val="24"/>
          <w:szCs w:val="24"/>
          <w:lang w:val="ka-GE"/>
        </w:rPr>
        <w:t xml:space="preserve"> «Инженерные изыскания для строительства»</w:t>
      </w:r>
      <w:r w:rsidRPr="00B807F3">
        <w:rPr>
          <w:rFonts w:ascii="AcadNusx" w:hAnsi="AcadNusx" w:cs="AcadNusx"/>
          <w:sz w:val="24"/>
          <w:szCs w:val="24"/>
          <w:lang w:val="ka-GE"/>
        </w:rPr>
        <w:t>;</w:t>
      </w:r>
    </w:p>
    <w:p w:rsidR="00682C61" w:rsidRPr="00682C61" w:rsidRDefault="00682C61" w:rsidP="00682C61">
      <w:pPr>
        <w:pStyle w:val="ListParagraph"/>
        <w:numPr>
          <w:ilvl w:val="0"/>
          <w:numId w:val="2"/>
        </w:numPr>
        <w:spacing w:line="360" w:lineRule="auto"/>
        <w:rPr>
          <w:rFonts w:ascii="Sylfaen" w:hAnsi="Sylfaen" w:cs="Sylfaen"/>
          <w:sz w:val="24"/>
          <w:szCs w:val="24"/>
          <w:lang w:val="ka-GE"/>
        </w:rPr>
      </w:pPr>
      <w:r w:rsidRPr="00B807F3">
        <w:rPr>
          <w:rFonts w:ascii="Arial" w:hAnsi="Arial" w:cs="Arial"/>
          <w:sz w:val="24"/>
          <w:szCs w:val="24"/>
          <w:lang w:val="ka-GE"/>
        </w:rPr>
        <w:t>CHиП32-01-9</w:t>
      </w:r>
      <w:r w:rsidRPr="00FB00E1">
        <w:rPr>
          <w:rFonts w:ascii="Arial" w:hAnsi="Arial" w:cs="Arial"/>
          <w:sz w:val="24"/>
          <w:szCs w:val="24"/>
          <w:lang w:val="ka-GE"/>
        </w:rPr>
        <w:t xml:space="preserve">5  </w:t>
      </w:r>
      <w:r w:rsidRPr="00D5579E">
        <w:rPr>
          <w:rFonts w:ascii="Arial" w:hAnsi="Arial" w:cs="Arial"/>
          <w:sz w:val="24"/>
          <w:szCs w:val="24"/>
        </w:rPr>
        <w:t>«</w:t>
      </w:r>
      <w:r>
        <w:rPr>
          <w:rFonts w:ascii="Arial" w:hAnsi="Arial" w:cs="Arial"/>
          <w:sz w:val="24"/>
          <w:szCs w:val="24"/>
        </w:rPr>
        <w:t>Железные</w:t>
      </w:r>
      <w:r w:rsidR="008F19C7">
        <w:rPr>
          <w:rFonts w:cs="Arial"/>
          <w:sz w:val="24"/>
          <w:szCs w:val="24"/>
          <w:lang w:val="ka-GE"/>
        </w:rPr>
        <w:t xml:space="preserve"> </w:t>
      </w:r>
      <w:r>
        <w:rPr>
          <w:rFonts w:ascii="Arial" w:hAnsi="Arial" w:cs="Arial"/>
          <w:sz w:val="24"/>
          <w:szCs w:val="24"/>
        </w:rPr>
        <w:t>дороги</w:t>
      </w:r>
      <w:r w:rsidR="008F19C7">
        <w:rPr>
          <w:rFonts w:cs="Arial"/>
          <w:sz w:val="24"/>
          <w:szCs w:val="24"/>
          <w:lang w:val="ka-GE"/>
        </w:rPr>
        <w:t xml:space="preserve"> </w:t>
      </w:r>
      <w:r>
        <w:rPr>
          <w:rFonts w:ascii="Arial" w:hAnsi="Arial" w:cs="Arial"/>
          <w:sz w:val="24"/>
          <w:szCs w:val="24"/>
        </w:rPr>
        <w:t>колей</w:t>
      </w:r>
      <w:r w:rsidRPr="00D5579E">
        <w:rPr>
          <w:rFonts w:ascii="Arial" w:hAnsi="Arial" w:cs="Arial"/>
          <w:sz w:val="24"/>
          <w:szCs w:val="24"/>
        </w:rPr>
        <w:t xml:space="preserve"> 1520</w:t>
      </w:r>
      <w:r>
        <w:rPr>
          <w:rFonts w:ascii="Arial" w:hAnsi="Arial" w:cs="Arial"/>
          <w:sz w:val="24"/>
          <w:szCs w:val="24"/>
        </w:rPr>
        <w:t>мм</w:t>
      </w:r>
      <w:r w:rsidRPr="00D5579E">
        <w:rPr>
          <w:rFonts w:ascii="Arial" w:hAnsi="Arial" w:cs="Arial"/>
          <w:sz w:val="24"/>
          <w:szCs w:val="24"/>
        </w:rPr>
        <w:t>»</w:t>
      </w:r>
      <w:r w:rsidRPr="00D5579E">
        <w:rPr>
          <w:rFonts w:ascii="AcadNusx" w:hAnsi="AcadNusx" w:cs="AcadNusx"/>
          <w:sz w:val="24"/>
          <w:szCs w:val="24"/>
        </w:rPr>
        <w:t>;</w:t>
      </w:r>
    </w:p>
    <w:p w:rsidR="002721C6" w:rsidRPr="00682C61" w:rsidRDefault="00682C61" w:rsidP="00682C61">
      <w:pPr>
        <w:pStyle w:val="ListParagraph"/>
        <w:numPr>
          <w:ilvl w:val="0"/>
          <w:numId w:val="2"/>
        </w:numPr>
        <w:spacing w:line="360" w:lineRule="auto"/>
        <w:rPr>
          <w:rFonts w:ascii="Sylfaen" w:hAnsi="Sylfaen" w:cs="Sylfaen"/>
          <w:sz w:val="24"/>
          <w:szCs w:val="24"/>
          <w:lang w:val="ka-GE"/>
        </w:rPr>
      </w:pPr>
      <w:r>
        <w:rPr>
          <w:rFonts w:ascii="Arial" w:hAnsi="Arial" w:cs="Arial"/>
          <w:sz w:val="24"/>
          <w:szCs w:val="24"/>
          <w:lang w:val="en-US"/>
        </w:rPr>
        <w:t>C</w:t>
      </w:r>
      <w:r>
        <w:rPr>
          <w:rFonts w:ascii="Arial" w:hAnsi="Arial" w:cs="Arial"/>
          <w:sz w:val="24"/>
          <w:szCs w:val="24"/>
        </w:rPr>
        <w:t>ТНЦ</w:t>
      </w:r>
      <w:r w:rsidRPr="00D5579E">
        <w:rPr>
          <w:rFonts w:ascii="Arial" w:hAnsi="Arial" w:cs="Arial"/>
          <w:sz w:val="24"/>
          <w:szCs w:val="24"/>
        </w:rPr>
        <w:t>-01-</w:t>
      </w:r>
      <w:proofErr w:type="gramStart"/>
      <w:r w:rsidRPr="00D5579E">
        <w:rPr>
          <w:rFonts w:ascii="Arial" w:hAnsi="Arial" w:cs="Arial"/>
          <w:sz w:val="24"/>
          <w:szCs w:val="24"/>
        </w:rPr>
        <w:t>95  «</w:t>
      </w:r>
      <w:proofErr w:type="gramEnd"/>
      <w:r>
        <w:rPr>
          <w:rFonts w:ascii="Arial" w:hAnsi="Arial" w:cs="Arial"/>
          <w:sz w:val="24"/>
          <w:szCs w:val="24"/>
        </w:rPr>
        <w:t>Железные</w:t>
      </w:r>
      <w:r w:rsidR="008F19C7">
        <w:rPr>
          <w:rFonts w:cs="Arial"/>
          <w:sz w:val="24"/>
          <w:szCs w:val="24"/>
          <w:lang w:val="ka-GE"/>
        </w:rPr>
        <w:t xml:space="preserve"> </w:t>
      </w:r>
      <w:r>
        <w:rPr>
          <w:rFonts w:ascii="Arial" w:hAnsi="Arial" w:cs="Arial"/>
          <w:sz w:val="24"/>
          <w:szCs w:val="24"/>
        </w:rPr>
        <w:t>дороги</w:t>
      </w:r>
      <w:r w:rsidR="008F19C7">
        <w:rPr>
          <w:rFonts w:cs="Arial"/>
          <w:sz w:val="24"/>
          <w:szCs w:val="24"/>
          <w:lang w:val="ka-GE"/>
        </w:rPr>
        <w:t xml:space="preserve"> </w:t>
      </w:r>
      <w:r>
        <w:rPr>
          <w:rFonts w:ascii="Arial" w:hAnsi="Arial" w:cs="Arial"/>
          <w:sz w:val="24"/>
          <w:szCs w:val="24"/>
        </w:rPr>
        <w:t>колей</w:t>
      </w:r>
      <w:r w:rsidRPr="00D5579E">
        <w:rPr>
          <w:rFonts w:ascii="Arial" w:hAnsi="Arial" w:cs="Arial"/>
          <w:sz w:val="24"/>
          <w:szCs w:val="24"/>
        </w:rPr>
        <w:t xml:space="preserve"> 1520</w:t>
      </w:r>
      <w:r>
        <w:rPr>
          <w:rFonts w:ascii="Arial" w:hAnsi="Arial" w:cs="Arial"/>
          <w:sz w:val="24"/>
          <w:szCs w:val="24"/>
        </w:rPr>
        <w:t>мм</w:t>
      </w:r>
      <w:r w:rsidRPr="00D5579E">
        <w:rPr>
          <w:rFonts w:ascii="Arial" w:hAnsi="Arial" w:cs="Arial"/>
          <w:sz w:val="24"/>
          <w:szCs w:val="24"/>
        </w:rPr>
        <w:t>»</w:t>
      </w:r>
      <w:r w:rsidRPr="00D5579E">
        <w:rPr>
          <w:rFonts w:ascii="AcadNusx" w:eastAsia="Malgun Gothic" w:hAnsi="AcadNusx" w:cs="AcadNusx"/>
          <w:sz w:val="24"/>
          <w:szCs w:val="24"/>
        </w:rPr>
        <w:t>;</w:t>
      </w:r>
    </w:p>
    <w:p w:rsidR="002721C6" w:rsidRPr="00682C61" w:rsidRDefault="006C60CB" w:rsidP="00682C61">
      <w:pPr>
        <w:pStyle w:val="ListParagraph"/>
        <w:numPr>
          <w:ilvl w:val="0"/>
          <w:numId w:val="1"/>
        </w:numPr>
        <w:jc w:val="center"/>
        <w:rPr>
          <w:rFonts w:ascii="Sylfaen" w:hAnsi="Sylfaen" w:cs="Sylfaen"/>
          <w:b/>
          <w:bCs/>
          <w:sz w:val="24"/>
          <w:szCs w:val="24"/>
          <w:lang w:val="ka-GE"/>
        </w:rPr>
      </w:pPr>
      <w:r w:rsidRPr="00682C61">
        <w:rPr>
          <w:rFonts w:ascii="Sylfaen" w:hAnsi="Sylfaen" w:cs="Sylfaen"/>
          <w:b/>
          <w:bCs/>
          <w:sz w:val="24"/>
          <w:szCs w:val="24"/>
          <w:lang w:val="ka-GE"/>
        </w:rPr>
        <w:t>საპროექტო ღონისძიებები</w:t>
      </w:r>
    </w:p>
    <w:p w:rsidR="00E44D03" w:rsidRDefault="00B807F3" w:rsidP="00491714">
      <w:pPr>
        <w:spacing w:line="360" w:lineRule="auto"/>
        <w:ind w:leftChars="93" w:left="217" w:hangingChars="5" w:hanging="12"/>
        <w:jc w:val="both"/>
        <w:rPr>
          <w:rFonts w:ascii="Sylfaen" w:hAnsi="Sylfaen" w:cs="Sylfaen"/>
          <w:sz w:val="24"/>
          <w:szCs w:val="24"/>
          <w:lang w:val="ka-GE"/>
        </w:rPr>
      </w:pPr>
      <w:r>
        <w:rPr>
          <w:rFonts w:ascii="Sylfaen" w:hAnsi="Sylfaen" w:cs="Sylfaen"/>
          <w:sz w:val="24"/>
          <w:szCs w:val="24"/>
          <w:lang w:val="ka-GE"/>
        </w:rPr>
        <w:t xml:space="preserve">    </w:t>
      </w:r>
      <w:r w:rsidR="00491714">
        <w:rPr>
          <w:rFonts w:ascii="Sylfaen" w:hAnsi="Sylfaen" w:cs="Sylfaen"/>
          <w:sz w:val="24"/>
          <w:szCs w:val="24"/>
          <w:lang w:val="ka-GE"/>
        </w:rPr>
        <w:t xml:space="preserve">          </w:t>
      </w:r>
      <w:r>
        <w:rPr>
          <w:rFonts w:ascii="Sylfaen" w:hAnsi="Sylfaen" w:cs="Sylfaen"/>
          <w:sz w:val="24"/>
          <w:szCs w:val="24"/>
          <w:lang w:val="ka-GE"/>
        </w:rPr>
        <w:t xml:space="preserve"> </w:t>
      </w:r>
      <w:r w:rsidR="006C60CB">
        <w:rPr>
          <w:rFonts w:ascii="Sylfaen" w:hAnsi="Sylfaen" w:cs="Sylfaen"/>
          <w:sz w:val="24"/>
          <w:szCs w:val="24"/>
          <w:lang w:val="ka-GE"/>
        </w:rPr>
        <w:t>სარკინიგზო გადასასვლელი დაპროექტებულია</w:t>
      </w:r>
      <w:r w:rsidR="00491714">
        <w:rPr>
          <w:rFonts w:ascii="Sylfaen" w:hAnsi="Sylfaen" w:cs="Sylfaen"/>
          <w:sz w:val="24"/>
          <w:szCs w:val="24"/>
          <w:lang w:val="ka-GE"/>
        </w:rPr>
        <w:t xml:space="preserve"> </w:t>
      </w:r>
      <w:r w:rsidR="00491714" w:rsidRPr="001E414F">
        <w:rPr>
          <w:rFonts w:ascii="Sylfaen" w:hAnsi="Sylfaen" w:cs="Sylfaen"/>
          <w:bCs/>
          <w:sz w:val="24"/>
          <w:szCs w:val="24"/>
          <w:lang w:val="ka-GE"/>
        </w:rPr>
        <w:t>№01</w:t>
      </w:r>
      <w:r w:rsidR="00491714">
        <w:rPr>
          <w:rFonts w:ascii="Sylfaen" w:hAnsi="Sylfaen" w:cs="Sylfaen"/>
          <w:bCs/>
          <w:sz w:val="24"/>
          <w:szCs w:val="24"/>
          <w:lang w:val="ka-GE"/>
        </w:rPr>
        <w:t xml:space="preserve">-პკ1+25,53 ერთ ლიანდაგზე, </w:t>
      </w:r>
      <w:r w:rsidR="00491714" w:rsidRPr="001E414F">
        <w:rPr>
          <w:rFonts w:ascii="Sylfaen" w:hAnsi="Sylfaen" w:cs="Sylfaen"/>
          <w:bCs/>
          <w:sz w:val="24"/>
          <w:szCs w:val="24"/>
          <w:lang w:val="ka-GE"/>
        </w:rPr>
        <w:t>№02-პკ2+54,12 ორ ლიანდაგზე, №03</w:t>
      </w:r>
      <w:r w:rsidR="00491714">
        <w:rPr>
          <w:rFonts w:ascii="Sylfaen" w:hAnsi="Sylfaen" w:cs="Sylfaen"/>
          <w:bCs/>
          <w:sz w:val="24"/>
          <w:szCs w:val="24"/>
          <w:lang w:val="ka-GE"/>
        </w:rPr>
        <w:t xml:space="preserve">-პკ2+80,22 ორ ლიანდაგზე, </w:t>
      </w:r>
      <w:r w:rsidR="00491714" w:rsidRPr="001E414F">
        <w:rPr>
          <w:rFonts w:ascii="Sylfaen" w:hAnsi="Sylfaen" w:cs="Sylfaen"/>
          <w:bCs/>
          <w:sz w:val="24"/>
          <w:szCs w:val="24"/>
          <w:lang w:val="ka-GE"/>
        </w:rPr>
        <w:t>№04-პკ4+47 ორ ლიანდაგზე</w:t>
      </w:r>
      <w:r w:rsidR="006C60CB">
        <w:rPr>
          <w:rFonts w:ascii="Sylfaen" w:hAnsi="Sylfaen" w:cs="Sylfaen"/>
          <w:sz w:val="24"/>
          <w:szCs w:val="24"/>
          <w:lang w:val="ka-GE"/>
        </w:rPr>
        <w:t>.</w:t>
      </w:r>
      <w:r w:rsidR="00682C61">
        <w:rPr>
          <w:rFonts w:ascii="Sylfaen" w:hAnsi="Sylfaen" w:cs="Sylfaen"/>
          <w:sz w:val="24"/>
          <w:szCs w:val="24"/>
          <w:lang w:val="ka-GE"/>
        </w:rPr>
        <w:t xml:space="preserve"> </w:t>
      </w:r>
      <w:r w:rsidR="006C60CB">
        <w:rPr>
          <w:rFonts w:ascii="Sylfaen" w:hAnsi="Sylfaen" w:cs="Sylfaen"/>
          <w:sz w:val="24"/>
          <w:szCs w:val="24"/>
          <w:lang w:val="ka-GE"/>
        </w:rPr>
        <w:t xml:space="preserve">გადასასვლელის </w:t>
      </w:r>
      <w:r w:rsidR="00491714">
        <w:rPr>
          <w:rFonts w:ascii="Sylfaen" w:hAnsi="Sylfaen" w:cs="Sylfaen"/>
          <w:sz w:val="24"/>
          <w:szCs w:val="24"/>
          <w:lang w:val="ka-GE"/>
        </w:rPr>
        <w:t xml:space="preserve">ფენილის </w:t>
      </w:r>
      <w:r w:rsidR="006C60CB">
        <w:rPr>
          <w:rFonts w:ascii="Sylfaen" w:hAnsi="Sylfaen" w:cs="Sylfaen"/>
          <w:sz w:val="24"/>
          <w:szCs w:val="24"/>
          <w:lang w:val="ka-GE"/>
        </w:rPr>
        <w:t>სიგანე მიღებულია</w:t>
      </w:r>
      <w:r w:rsidR="00491714">
        <w:rPr>
          <w:rFonts w:ascii="Sylfaen" w:hAnsi="Sylfaen" w:cs="Sylfaen"/>
          <w:sz w:val="24"/>
          <w:szCs w:val="24"/>
          <w:lang w:val="ka-GE"/>
        </w:rPr>
        <w:t xml:space="preserve"> 6</w:t>
      </w:r>
      <w:r w:rsidR="006C60CB">
        <w:rPr>
          <w:rFonts w:ascii="Sylfaen" w:hAnsi="Sylfaen" w:cs="Sylfaen"/>
          <w:sz w:val="24"/>
          <w:szCs w:val="24"/>
          <w:lang w:val="ka-GE"/>
        </w:rPr>
        <w:t>.0 მეტრი, ფენილად გამოყენებულია</w:t>
      </w:r>
      <w:r w:rsidR="00491714">
        <w:rPr>
          <w:rFonts w:ascii="Sylfaen" w:hAnsi="Sylfaen" w:cs="Sylfaen"/>
          <w:sz w:val="24"/>
          <w:szCs w:val="24"/>
          <w:lang w:val="ka-GE"/>
        </w:rPr>
        <w:t xml:space="preserve"> რკინაბეტონის ფილები(</w:t>
      </w:r>
      <w:r w:rsidR="00491714" w:rsidRPr="001E414F">
        <w:rPr>
          <w:rFonts w:ascii="Sylfaen" w:hAnsi="Sylfaen" w:cs="Sylfaen"/>
          <w:bCs/>
          <w:sz w:val="24"/>
          <w:szCs w:val="24"/>
          <w:lang w:val="ka-GE"/>
        </w:rPr>
        <w:t>№</w:t>
      </w:r>
      <w:r w:rsidR="00491714">
        <w:rPr>
          <w:rFonts w:ascii="Sylfaen" w:hAnsi="Sylfaen" w:cs="Sylfaen"/>
          <w:bCs/>
          <w:sz w:val="24"/>
          <w:szCs w:val="24"/>
          <w:lang w:val="ka-GE"/>
        </w:rPr>
        <w:t xml:space="preserve">01 და </w:t>
      </w:r>
      <w:r w:rsidR="00491714" w:rsidRPr="001E414F">
        <w:rPr>
          <w:rFonts w:ascii="Sylfaen" w:hAnsi="Sylfaen" w:cs="Sylfaen"/>
          <w:bCs/>
          <w:sz w:val="24"/>
          <w:szCs w:val="24"/>
          <w:lang w:val="ka-GE"/>
        </w:rPr>
        <w:t>№</w:t>
      </w:r>
      <w:r w:rsidR="00491714">
        <w:rPr>
          <w:rFonts w:ascii="Sylfaen" w:hAnsi="Sylfaen" w:cs="Sylfaen"/>
          <w:bCs/>
          <w:sz w:val="24"/>
          <w:szCs w:val="24"/>
          <w:lang w:val="ka-GE"/>
        </w:rPr>
        <w:t>03 გადასასვლელზე) და ძვ.ვარგისი რ-43 რე</w:t>
      </w:r>
      <w:r w:rsidR="00491714" w:rsidRPr="004602C9">
        <w:rPr>
          <w:rFonts w:ascii="Sylfaen" w:hAnsi="Sylfaen" w:cs="Sylfaen"/>
          <w:bCs/>
          <w:sz w:val="24"/>
          <w:szCs w:val="24"/>
          <w:lang w:val="ka-GE"/>
        </w:rPr>
        <w:t>ლსები</w:t>
      </w:r>
      <w:r w:rsidR="00491714" w:rsidRPr="004602C9">
        <w:rPr>
          <w:rFonts w:ascii="Sylfaen" w:hAnsi="Sylfaen" w:cs="Sylfaen"/>
          <w:sz w:val="24"/>
          <w:szCs w:val="24"/>
          <w:lang w:val="ka-GE"/>
        </w:rPr>
        <w:t>(</w:t>
      </w:r>
      <w:r w:rsidR="00491714" w:rsidRPr="004602C9">
        <w:rPr>
          <w:rFonts w:ascii="Sylfaen" w:hAnsi="Sylfaen" w:cs="Sylfaen"/>
          <w:bCs/>
          <w:sz w:val="24"/>
          <w:szCs w:val="24"/>
          <w:lang w:val="ka-GE"/>
        </w:rPr>
        <w:t>№</w:t>
      </w:r>
      <w:r w:rsidR="00D51A44" w:rsidRPr="004602C9">
        <w:rPr>
          <w:rFonts w:ascii="Sylfaen" w:hAnsi="Sylfaen" w:cs="Sylfaen"/>
          <w:bCs/>
          <w:sz w:val="24"/>
          <w:szCs w:val="24"/>
          <w:lang w:val="ka-GE"/>
        </w:rPr>
        <w:t>0</w:t>
      </w:r>
      <w:r w:rsidR="00D51A44" w:rsidRPr="004602C9">
        <w:rPr>
          <w:rFonts w:ascii="Sylfaen" w:hAnsi="Sylfaen" w:cs="Sylfaen"/>
          <w:bCs/>
          <w:sz w:val="24"/>
          <w:szCs w:val="24"/>
          <w:lang w:val="en-US"/>
        </w:rPr>
        <w:t>2</w:t>
      </w:r>
      <w:r w:rsidR="00491714" w:rsidRPr="004602C9">
        <w:rPr>
          <w:rFonts w:ascii="Sylfaen" w:hAnsi="Sylfaen" w:cs="Sylfaen"/>
          <w:bCs/>
          <w:sz w:val="24"/>
          <w:szCs w:val="24"/>
          <w:lang w:val="ka-GE"/>
        </w:rPr>
        <w:t xml:space="preserve"> და №</w:t>
      </w:r>
      <w:r w:rsidR="00D51A44" w:rsidRPr="004602C9">
        <w:rPr>
          <w:rFonts w:ascii="Sylfaen" w:hAnsi="Sylfaen" w:cs="Sylfaen"/>
          <w:bCs/>
          <w:sz w:val="24"/>
          <w:szCs w:val="24"/>
          <w:lang w:val="ka-GE"/>
        </w:rPr>
        <w:t>04</w:t>
      </w:r>
      <w:r w:rsidR="004602C9">
        <w:rPr>
          <w:rFonts w:ascii="Sylfaen" w:hAnsi="Sylfaen" w:cs="Sylfaen"/>
          <w:bCs/>
          <w:sz w:val="24"/>
          <w:szCs w:val="24"/>
          <w:lang w:val="en-US"/>
        </w:rPr>
        <w:t>)</w:t>
      </w:r>
      <w:r w:rsidR="00491714" w:rsidRPr="004602C9">
        <w:rPr>
          <w:rFonts w:ascii="Sylfaen" w:hAnsi="Sylfaen" w:cs="Sylfaen"/>
          <w:bCs/>
          <w:sz w:val="24"/>
          <w:szCs w:val="24"/>
          <w:lang w:val="ka-GE"/>
        </w:rPr>
        <w:t xml:space="preserve"> </w:t>
      </w:r>
      <w:r w:rsidR="00491714">
        <w:rPr>
          <w:rFonts w:ascii="Sylfaen" w:hAnsi="Sylfaen" w:cs="Sylfaen"/>
          <w:bCs/>
          <w:sz w:val="24"/>
          <w:szCs w:val="24"/>
          <w:lang w:val="ka-GE"/>
        </w:rPr>
        <w:t xml:space="preserve">გადასასვლელელზე). </w:t>
      </w:r>
      <w:r w:rsidR="006C60CB">
        <w:rPr>
          <w:rFonts w:ascii="Sylfaen" w:hAnsi="Sylfaen" w:cs="Sylfaen"/>
          <w:sz w:val="24"/>
          <w:szCs w:val="24"/>
          <w:lang w:val="ka-GE"/>
        </w:rPr>
        <w:t>ლიანდაგის რელსის ნაპირიდან ლიანდაგის ორივ</w:t>
      </w:r>
      <w:r w:rsidR="00B820D5">
        <w:rPr>
          <w:rFonts w:ascii="Sylfaen" w:hAnsi="Sylfaen" w:cs="Sylfaen"/>
          <w:sz w:val="24"/>
          <w:szCs w:val="24"/>
          <w:lang w:val="ka-GE"/>
        </w:rPr>
        <w:t>ე</w:t>
      </w:r>
      <w:r w:rsidR="006C60CB">
        <w:rPr>
          <w:rFonts w:ascii="Sylfaen" w:hAnsi="Sylfaen" w:cs="Sylfaen"/>
          <w:sz w:val="24"/>
          <w:szCs w:val="24"/>
          <w:lang w:val="ka-GE"/>
        </w:rPr>
        <w:t xml:space="preserve"> მხარეს მისასვლელი </w:t>
      </w:r>
      <w:r w:rsidR="00491714">
        <w:rPr>
          <w:rFonts w:ascii="Sylfaen" w:hAnsi="Sylfaen" w:cs="Sylfaen"/>
          <w:sz w:val="24"/>
          <w:szCs w:val="24"/>
          <w:lang w:val="ka-GE"/>
        </w:rPr>
        <w:t>ავტოგზები</w:t>
      </w:r>
      <w:r w:rsidR="006C60CB">
        <w:rPr>
          <w:rFonts w:ascii="Sylfaen" w:hAnsi="Sylfaen" w:cs="Sylfaen"/>
          <w:sz w:val="24"/>
          <w:szCs w:val="24"/>
          <w:lang w:val="ka-GE"/>
        </w:rPr>
        <w:t xml:space="preserve"> დაპროექტებულია ნულოვან ქანობზე</w:t>
      </w:r>
      <w:r w:rsidR="00491714">
        <w:rPr>
          <w:rFonts w:ascii="Sylfaen" w:hAnsi="Sylfaen" w:cs="Sylfaen"/>
          <w:sz w:val="24"/>
          <w:szCs w:val="24"/>
          <w:lang w:val="ka-GE"/>
        </w:rPr>
        <w:t xml:space="preserve">. </w:t>
      </w:r>
      <w:r w:rsidR="006C60CB">
        <w:rPr>
          <w:rFonts w:ascii="Sylfaen" w:hAnsi="Sylfaen" w:cs="Sylfaen"/>
          <w:sz w:val="24"/>
          <w:szCs w:val="24"/>
          <w:lang w:val="ka-GE"/>
        </w:rPr>
        <w:t>საავტომობილო გზის გასწვრივ დაპროექტებულია მიმმართველი ბოძები და დამცავი ღობე</w:t>
      </w:r>
      <w:r>
        <w:rPr>
          <w:rFonts w:ascii="Sylfaen" w:hAnsi="Sylfaen" w:cs="Sylfaen"/>
          <w:sz w:val="24"/>
          <w:szCs w:val="24"/>
          <w:lang w:val="ka-GE"/>
        </w:rPr>
        <w:t xml:space="preserve">. </w:t>
      </w:r>
      <w:r w:rsidR="00EC79E4">
        <w:rPr>
          <w:rFonts w:ascii="Sylfaen" w:hAnsi="Sylfaen" w:cs="Sylfaen"/>
          <w:sz w:val="24"/>
          <w:szCs w:val="24"/>
          <w:lang w:val="ka-GE"/>
        </w:rPr>
        <w:t xml:space="preserve">სარკინიგზო </w:t>
      </w:r>
      <w:r w:rsidR="00491714">
        <w:rPr>
          <w:rFonts w:ascii="Sylfaen" w:hAnsi="Sylfaen" w:cs="Sylfaen"/>
          <w:sz w:val="24"/>
          <w:szCs w:val="24"/>
          <w:lang w:val="ka-GE"/>
        </w:rPr>
        <w:t>გადასასვლელებზე</w:t>
      </w:r>
      <w:r w:rsidR="00EC79E4">
        <w:rPr>
          <w:rFonts w:ascii="Sylfaen" w:hAnsi="Sylfaen" w:cs="Sylfaen"/>
          <w:sz w:val="24"/>
          <w:szCs w:val="24"/>
          <w:lang w:val="ka-GE"/>
        </w:rPr>
        <w:t xml:space="preserve"> მოეწყობა გარე განათება ნორმების შესაბამისად. ასევე დაყენდება სარკინიგზო და საგზაო ნიშნები.</w:t>
      </w:r>
      <w:r w:rsidR="00E44D03">
        <w:rPr>
          <w:rFonts w:ascii="Sylfaen" w:hAnsi="Sylfaen" w:cs="Sylfaen"/>
          <w:sz w:val="24"/>
          <w:szCs w:val="24"/>
          <w:lang w:val="ka-GE"/>
        </w:rPr>
        <w:t xml:space="preserve"> </w:t>
      </w:r>
    </w:p>
    <w:p w:rsidR="00491714" w:rsidRDefault="00E44D03" w:rsidP="00491714">
      <w:pPr>
        <w:spacing w:line="360" w:lineRule="auto"/>
        <w:ind w:leftChars="93" w:left="217" w:hangingChars="5" w:hanging="12"/>
        <w:jc w:val="both"/>
        <w:rPr>
          <w:rFonts w:ascii="Sylfaen" w:hAnsi="Sylfaen" w:cs="Sylfaen"/>
          <w:sz w:val="24"/>
          <w:szCs w:val="24"/>
          <w:lang w:val="ka-GE"/>
        </w:rPr>
      </w:pPr>
      <w:r>
        <w:rPr>
          <w:rFonts w:ascii="Sylfaen" w:hAnsi="Sylfaen" w:cs="Sylfaen"/>
          <w:sz w:val="24"/>
          <w:szCs w:val="24"/>
          <w:lang w:val="ka-GE"/>
        </w:rPr>
        <w:lastRenderedPageBreak/>
        <w:t xml:space="preserve">            პროექტი აგრეთვე ითვალისწინებს გადასასვლელების მოწყობის ადგილებზე ლიანდაგების გასწორებას პროფილში.</w:t>
      </w:r>
    </w:p>
    <w:p w:rsidR="002721C6" w:rsidRPr="00491714" w:rsidRDefault="006C60CB" w:rsidP="00491714">
      <w:pPr>
        <w:spacing w:line="360" w:lineRule="auto"/>
        <w:ind w:leftChars="93" w:left="217" w:hangingChars="5" w:hanging="12"/>
        <w:jc w:val="center"/>
        <w:rPr>
          <w:rFonts w:ascii="Sylfaen" w:hAnsi="Sylfaen" w:cs="Sylfaen"/>
          <w:sz w:val="24"/>
          <w:szCs w:val="24"/>
          <w:lang w:val="ka-GE"/>
        </w:rPr>
      </w:pPr>
      <w:r>
        <w:rPr>
          <w:rFonts w:ascii="Sylfaen" w:hAnsi="Sylfaen" w:cs="Sylfaen"/>
          <w:b/>
          <w:i/>
          <w:sz w:val="24"/>
          <w:szCs w:val="24"/>
          <w:lang w:val="ka-GE"/>
        </w:rPr>
        <w:t>3 . სარკინიგზო გადასასვლელის მშენებლობის ორგანიზაცია</w:t>
      </w:r>
    </w:p>
    <w:p w:rsidR="002721C6" w:rsidRPr="00206294" w:rsidRDefault="006C60CB">
      <w:pPr>
        <w:spacing w:line="360" w:lineRule="auto"/>
        <w:ind w:left="567" w:firstLine="426"/>
        <w:jc w:val="center"/>
        <w:rPr>
          <w:rFonts w:ascii="AcadNusx" w:hAnsi="AcadNusx"/>
          <w:b/>
          <w:i/>
          <w:sz w:val="24"/>
          <w:szCs w:val="24"/>
          <w:lang w:val="ka-GE"/>
        </w:rPr>
      </w:pPr>
      <w:r>
        <w:rPr>
          <w:rFonts w:ascii="Sylfaen" w:hAnsi="Sylfaen" w:cs="Sylfaen"/>
          <w:b/>
          <w:i/>
          <w:sz w:val="24"/>
          <w:szCs w:val="24"/>
          <w:lang w:val="ka-GE"/>
        </w:rPr>
        <w:t>3.1 საერთო დებულება</w:t>
      </w:r>
    </w:p>
    <w:p w:rsidR="006018B0" w:rsidRDefault="006C60CB">
      <w:pPr>
        <w:spacing w:line="360" w:lineRule="auto"/>
        <w:ind w:left="220" w:rightChars="-54" w:right="-119"/>
        <w:rPr>
          <w:rFonts w:ascii="Sylfaen" w:hAnsi="Sylfaen" w:cs="Sylfaen"/>
          <w:sz w:val="24"/>
          <w:szCs w:val="24"/>
          <w:lang w:val="ka-GE"/>
        </w:rPr>
      </w:pPr>
      <w:r>
        <w:rPr>
          <w:rFonts w:ascii="Sylfaen" w:hAnsi="Sylfaen" w:cs="Sylfaen"/>
          <w:sz w:val="24"/>
          <w:szCs w:val="24"/>
          <w:lang w:val="ka-GE"/>
        </w:rPr>
        <w:t xml:space="preserve">სარკინიგზო </w:t>
      </w:r>
      <w:r w:rsidR="00491714">
        <w:rPr>
          <w:rFonts w:ascii="Sylfaen" w:hAnsi="Sylfaen" w:cs="Sylfaen"/>
          <w:sz w:val="24"/>
          <w:szCs w:val="24"/>
          <w:lang w:val="ka-GE"/>
        </w:rPr>
        <w:t xml:space="preserve">გადასასვლელების </w:t>
      </w:r>
      <w:r w:rsidR="006018B0">
        <w:rPr>
          <w:rFonts w:ascii="Sylfaen" w:hAnsi="Sylfaen" w:cs="Sylfaen"/>
          <w:sz w:val="24"/>
          <w:szCs w:val="24"/>
          <w:lang w:val="ka-GE"/>
        </w:rPr>
        <w:t xml:space="preserve">მშენებლობის </w:t>
      </w:r>
      <w:r>
        <w:rPr>
          <w:rFonts w:ascii="Sylfaen" w:hAnsi="Sylfaen" w:cs="Sylfaen"/>
          <w:sz w:val="24"/>
          <w:szCs w:val="24"/>
          <w:lang w:val="ka-GE"/>
        </w:rPr>
        <w:t xml:space="preserve">კომპლექსი ითვალისწინებს:                                                                          - მოსამზადებელი პერიოდის სამუშაოების შესრულებას;                                                                                          - ძირითადი სამშენებლო სამუშაოების შესრულებას. </w:t>
      </w:r>
    </w:p>
    <w:p w:rsidR="006018B0" w:rsidRDefault="006C60CB" w:rsidP="006018B0">
      <w:pPr>
        <w:spacing w:line="360" w:lineRule="auto"/>
        <w:ind w:left="220" w:rightChars="-54" w:right="-119"/>
        <w:rPr>
          <w:rFonts w:ascii="Sylfaen" w:hAnsi="Sylfaen" w:cs="Sylfaen"/>
          <w:bCs/>
          <w:iCs/>
          <w:sz w:val="24"/>
          <w:szCs w:val="24"/>
          <w:lang w:val="ka-GE"/>
        </w:rPr>
      </w:pPr>
      <w:r>
        <w:rPr>
          <w:rFonts w:ascii="Sylfaen" w:hAnsi="Sylfaen" w:cs="Sylfaen"/>
          <w:sz w:val="24"/>
          <w:szCs w:val="24"/>
          <w:lang w:val="ka-GE"/>
        </w:rPr>
        <w:t xml:space="preserve">მშენებლობის ორგანიზაციის პროექტის შედგენისას გამოყენებულია:                                                                                                          - მშენებლობის ადგილზე ჩატარებული ტოპო-გეოდეზიური  და საინჟინრო კვლევის მასალები;                                                                                                                                                                      - მოცულობითი საგეგმარებელი და საპროექტო გადაწყვეტილებები; - ნორმატიული დოკუმენტები და ინსტრუქციები:                                                                                                                                      - </w:t>
      </w:r>
      <w:r w:rsidRPr="00206294">
        <w:rPr>
          <w:rFonts w:ascii="Times New Roman" w:hAnsi="Times New Roman" w:cs="Times New Roman"/>
          <w:bCs/>
          <w:iCs/>
          <w:sz w:val="24"/>
          <w:szCs w:val="24"/>
          <w:lang w:val="ka-GE"/>
        </w:rPr>
        <w:t>СНиП</w:t>
      </w:r>
      <w:r>
        <w:rPr>
          <w:rFonts w:ascii="Times New Roman" w:hAnsi="Times New Roman" w:cs="Times New Roman"/>
          <w:bCs/>
          <w:iCs/>
          <w:sz w:val="24"/>
          <w:szCs w:val="24"/>
          <w:lang w:val="ka-GE"/>
        </w:rPr>
        <w:t xml:space="preserve"> 1.03.01-85 </w:t>
      </w:r>
      <w:r>
        <w:rPr>
          <w:rFonts w:ascii="Sylfaen" w:hAnsi="Sylfaen" w:cs="Sylfaen"/>
          <w:bCs/>
          <w:iCs/>
          <w:sz w:val="24"/>
          <w:szCs w:val="24"/>
          <w:lang w:val="ka-GE"/>
        </w:rPr>
        <w:t xml:space="preserve">მშენებლობის წარმოების ორგანიზაცია;                                                                                          - </w:t>
      </w:r>
      <w:r w:rsidRPr="00206294">
        <w:rPr>
          <w:rFonts w:ascii="Times New Roman" w:hAnsi="Times New Roman" w:cs="Times New Roman"/>
          <w:bCs/>
          <w:iCs/>
          <w:sz w:val="24"/>
          <w:szCs w:val="24"/>
          <w:lang w:val="ka-GE"/>
        </w:rPr>
        <w:t>СНиП</w:t>
      </w:r>
      <w:r>
        <w:rPr>
          <w:rFonts w:ascii="Times New Roman" w:hAnsi="Times New Roman" w:cs="Times New Roman"/>
          <w:bCs/>
          <w:iCs/>
          <w:sz w:val="24"/>
          <w:szCs w:val="24"/>
          <w:lang w:val="ka-GE"/>
        </w:rPr>
        <w:t xml:space="preserve"> 1.04.03-85 </w:t>
      </w:r>
      <w:r>
        <w:rPr>
          <w:rFonts w:ascii="Sylfaen" w:hAnsi="Sylfaen" w:cs="Sylfaen"/>
          <w:bCs/>
          <w:iCs/>
          <w:sz w:val="24"/>
          <w:szCs w:val="24"/>
          <w:lang w:val="ka-GE"/>
        </w:rPr>
        <w:t xml:space="preserve">მშენებლობის ხანგრძლივობის ნორმები;                                                                                               - </w:t>
      </w:r>
      <w:r w:rsidRPr="00206294">
        <w:rPr>
          <w:rFonts w:ascii="Times New Roman" w:hAnsi="Times New Roman" w:cs="Times New Roman"/>
          <w:bCs/>
          <w:iCs/>
          <w:sz w:val="24"/>
          <w:szCs w:val="24"/>
          <w:lang w:val="ka-GE"/>
        </w:rPr>
        <w:t>СНиП</w:t>
      </w:r>
      <w:r>
        <w:rPr>
          <w:rFonts w:ascii="Times New Roman" w:hAnsi="Times New Roman" w:cs="Times New Roman"/>
          <w:bCs/>
          <w:iCs/>
          <w:sz w:val="24"/>
          <w:szCs w:val="24"/>
          <w:lang w:val="ka-GE"/>
        </w:rPr>
        <w:t xml:space="preserve"> 3.06.02-86  </w:t>
      </w:r>
      <w:r>
        <w:rPr>
          <w:rFonts w:ascii="Sylfaen" w:hAnsi="Sylfaen" w:cs="Sylfaen"/>
          <w:bCs/>
          <w:iCs/>
          <w:sz w:val="24"/>
          <w:szCs w:val="24"/>
          <w:lang w:val="ka-GE"/>
        </w:rPr>
        <w:t>რკინიგზები</w:t>
      </w:r>
      <w:r w:rsidR="006018B0">
        <w:rPr>
          <w:rFonts w:ascii="Times New Roman" w:hAnsi="Times New Roman" w:cs="Times New Roman"/>
          <w:bCs/>
          <w:iCs/>
          <w:sz w:val="24"/>
          <w:szCs w:val="24"/>
          <w:lang w:val="ka-GE"/>
        </w:rPr>
        <w:t xml:space="preserve">ს </w:t>
      </w:r>
      <w:r>
        <w:rPr>
          <w:rFonts w:ascii="Sylfaen" w:hAnsi="Sylfaen" w:cs="Sylfaen"/>
          <w:bCs/>
          <w:iCs/>
          <w:sz w:val="24"/>
          <w:szCs w:val="24"/>
          <w:lang w:val="ka-GE"/>
        </w:rPr>
        <w:t xml:space="preserve">მშენებლობის წარმოება და მიღება; </w:t>
      </w:r>
    </w:p>
    <w:p w:rsidR="006018B0" w:rsidRDefault="006018B0" w:rsidP="006018B0">
      <w:pPr>
        <w:spacing w:line="360" w:lineRule="auto"/>
        <w:ind w:left="220" w:rightChars="-54" w:right="-119"/>
        <w:rPr>
          <w:rFonts w:ascii="Sylfaen" w:hAnsi="Sylfaen" w:cs="Sylfaen"/>
          <w:bCs/>
          <w:iCs/>
          <w:sz w:val="24"/>
          <w:szCs w:val="24"/>
          <w:lang w:val="ka-GE"/>
        </w:rPr>
      </w:pPr>
      <w:r>
        <w:rPr>
          <w:rFonts w:ascii="Sylfaen" w:hAnsi="Sylfaen" w:cs="Sylfaen"/>
          <w:bCs/>
          <w:iCs/>
          <w:sz w:val="24"/>
          <w:szCs w:val="24"/>
          <w:lang w:val="ka-GE"/>
        </w:rPr>
        <w:t>- ,,</w:t>
      </w:r>
      <w:r w:rsidR="006C60CB">
        <w:rPr>
          <w:rFonts w:ascii="Sylfaen" w:hAnsi="Sylfaen" w:cs="Sylfaen"/>
          <w:bCs/>
          <w:iCs/>
          <w:sz w:val="24"/>
          <w:szCs w:val="24"/>
          <w:lang w:val="ka-GE"/>
        </w:rPr>
        <w:t xml:space="preserve">მშენებლობის ორგანიზაციის პროექტის შედგენისას უსაფრთხოების ტექნიკისა და საწარმოო სანიტარიის საკითხების დამუშავების </w:t>
      </w:r>
      <w:r>
        <w:rPr>
          <w:rFonts w:ascii="Sylfaen" w:hAnsi="Sylfaen" w:cs="Sylfaen"/>
          <w:bCs/>
          <w:iCs/>
          <w:sz w:val="24"/>
          <w:szCs w:val="24"/>
          <w:lang w:val="ka-GE"/>
        </w:rPr>
        <w:t>რეკომენდაციები“</w:t>
      </w:r>
      <w:r w:rsidR="006C60CB">
        <w:rPr>
          <w:rFonts w:ascii="Sylfaen" w:hAnsi="Sylfaen" w:cs="Sylfaen"/>
          <w:bCs/>
          <w:iCs/>
          <w:sz w:val="24"/>
          <w:szCs w:val="24"/>
          <w:lang w:val="ka-GE"/>
        </w:rPr>
        <w:t>.</w:t>
      </w:r>
    </w:p>
    <w:p w:rsidR="002721C6" w:rsidRPr="006018B0" w:rsidRDefault="006018B0" w:rsidP="006018B0">
      <w:pPr>
        <w:spacing w:line="360" w:lineRule="auto"/>
        <w:ind w:left="220" w:rightChars="-54" w:right="-119"/>
        <w:jc w:val="both"/>
        <w:rPr>
          <w:rFonts w:ascii="Sylfaen" w:hAnsi="Sylfaen" w:cs="Sylfaen"/>
          <w:bCs/>
          <w:iCs/>
          <w:sz w:val="24"/>
          <w:szCs w:val="24"/>
          <w:lang w:val="ka-GE"/>
        </w:rPr>
      </w:pPr>
      <w:r>
        <w:rPr>
          <w:rFonts w:ascii="Sylfaen" w:hAnsi="Sylfaen" w:cs="Sylfaen"/>
          <w:bCs/>
          <w:iCs/>
          <w:sz w:val="24"/>
          <w:szCs w:val="24"/>
          <w:lang w:val="ka-GE"/>
        </w:rPr>
        <w:t xml:space="preserve">             </w:t>
      </w:r>
      <w:r w:rsidR="006C60CB">
        <w:rPr>
          <w:rFonts w:ascii="Sylfaen" w:hAnsi="Sylfaen" w:cs="Sylfaen"/>
          <w:bCs/>
          <w:iCs/>
          <w:sz w:val="24"/>
          <w:szCs w:val="24"/>
          <w:lang w:val="ka-GE"/>
        </w:rPr>
        <w:t xml:space="preserve"> გარდა ზემოთ აღნიშნულისა გამოყენებულია საანგარიშო და სხვა ნორმატიული ინსტრუქციები, სპეციალური ლიტერატურა საგზაო </w:t>
      </w:r>
      <w:r w:rsidR="00810309">
        <w:rPr>
          <w:rFonts w:ascii="Sylfaen" w:hAnsi="Sylfaen" w:cs="Sylfaen"/>
          <w:bCs/>
          <w:iCs/>
          <w:sz w:val="24"/>
          <w:szCs w:val="24"/>
          <w:lang w:val="ka-GE"/>
        </w:rPr>
        <w:t>სამშ</w:t>
      </w:r>
      <w:r w:rsidR="006C60CB">
        <w:rPr>
          <w:rFonts w:ascii="Sylfaen" w:hAnsi="Sylfaen" w:cs="Sylfaen"/>
          <w:bCs/>
          <w:iCs/>
          <w:sz w:val="24"/>
          <w:szCs w:val="24"/>
          <w:lang w:val="ka-GE"/>
        </w:rPr>
        <w:t xml:space="preserve">ენებლო სამუშაოთა </w:t>
      </w:r>
      <w:r w:rsidR="00810309">
        <w:rPr>
          <w:rFonts w:ascii="Sylfaen" w:hAnsi="Sylfaen" w:cs="Sylfaen"/>
          <w:bCs/>
          <w:iCs/>
          <w:sz w:val="24"/>
          <w:szCs w:val="24"/>
          <w:lang w:val="ka-GE"/>
        </w:rPr>
        <w:t>ორგანიზ</w:t>
      </w:r>
      <w:r w:rsidR="006C60CB">
        <w:rPr>
          <w:rFonts w:ascii="Sylfaen" w:hAnsi="Sylfaen" w:cs="Sylfaen"/>
          <w:bCs/>
          <w:iCs/>
          <w:sz w:val="24"/>
          <w:szCs w:val="24"/>
          <w:lang w:val="ka-GE"/>
        </w:rPr>
        <w:t xml:space="preserve">აციის, ტექნოლოგიისა და წარმოების შესახებ. </w:t>
      </w:r>
    </w:p>
    <w:p w:rsidR="002721C6" w:rsidRPr="00E44D03" w:rsidRDefault="006C60CB">
      <w:pPr>
        <w:pStyle w:val="ListParagraph"/>
        <w:spacing w:line="360" w:lineRule="auto"/>
        <w:ind w:left="993"/>
        <w:jc w:val="center"/>
        <w:rPr>
          <w:rFonts w:ascii="AcadNusx" w:hAnsi="AcadNusx" w:cs="Sylfaen"/>
          <w:b/>
          <w:sz w:val="24"/>
          <w:szCs w:val="24"/>
          <w:lang w:val="ka-GE"/>
        </w:rPr>
      </w:pPr>
      <w:r>
        <w:rPr>
          <w:rFonts w:ascii="Sylfaen" w:hAnsi="Sylfaen" w:cs="Sylfaen"/>
          <w:b/>
          <w:sz w:val="24"/>
          <w:szCs w:val="24"/>
          <w:lang w:val="ka-GE"/>
        </w:rPr>
        <w:t xml:space="preserve">3.2  მატერიალურ-ტექნიკური უზრუნველყოფა და სამშენებლო ტვირთების გადაზიდვების სატრანსპორტო სქემა </w:t>
      </w:r>
    </w:p>
    <w:p w:rsidR="00E45FD1" w:rsidRPr="00E44D03" w:rsidRDefault="00E44D03" w:rsidP="006018B0">
      <w:pPr>
        <w:pStyle w:val="ListParagraph"/>
        <w:spacing w:line="360" w:lineRule="auto"/>
        <w:ind w:leftChars="100" w:left="231" w:hanging="11"/>
        <w:jc w:val="both"/>
        <w:rPr>
          <w:rFonts w:ascii="AcadNusx" w:hAnsi="AcadNusx" w:cs="Sylfaen"/>
          <w:sz w:val="24"/>
          <w:szCs w:val="24"/>
          <w:lang w:val="ka-GE"/>
        </w:rPr>
      </w:pPr>
      <w:r>
        <w:rPr>
          <w:rFonts w:ascii="Sylfaen" w:hAnsi="Sylfaen" w:cs="Sylfaen"/>
          <w:sz w:val="24"/>
          <w:szCs w:val="24"/>
          <w:lang w:val="ka-GE"/>
        </w:rPr>
        <w:t xml:space="preserve">           </w:t>
      </w:r>
      <w:r w:rsidR="006C60CB">
        <w:rPr>
          <w:rFonts w:ascii="Sylfaen" w:hAnsi="Sylfaen" w:cs="Sylfaen"/>
          <w:sz w:val="24"/>
          <w:szCs w:val="24"/>
          <w:lang w:val="ka-GE"/>
        </w:rPr>
        <w:t>მშენებლობის რაიონი ათვისებულია</w:t>
      </w:r>
      <w:r>
        <w:rPr>
          <w:rFonts w:ascii="Sylfaen" w:hAnsi="Sylfaen" w:cs="Sylfaen"/>
          <w:sz w:val="24"/>
          <w:szCs w:val="24"/>
          <w:lang w:val="ka-GE"/>
        </w:rPr>
        <w:t xml:space="preserve">. </w:t>
      </w:r>
      <w:r w:rsidR="006C60CB">
        <w:rPr>
          <w:rFonts w:ascii="Sylfaen" w:hAnsi="Sylfaen" w:cs="Sylfaen"/>
          <w:sz w:val="24"/>
          <w:szCs w:val="24"/>
          <w:lang w:val="ka-GE"/>
        </w:rPr>
        <w:t>სამშენებლო</w:t>
      </w:r>
      <w:r>
        <w:rPr>
          <w:rFonts w:ascii="Sylfaen" w:hAnsi="Sylfaen" w:cs="Sylfaen"/>
          <w:sz w:val="24"/>
          <w:szCs w:val="24"/>
          <w:lang w:val="ka-GE"/>
        </w:rPr>
        <w:t xml:space="preserve"> </w:t>
      </w:r>
      <w:r w:rsidR="006C60CB">
        <w:rPr>
          <w:rFonts w:ascii="Sylfaen" w:hAnsi="Sylfaen" w:cs="Sylfaen"/>
          <w:sz w:val="24"/>
          <w:szCs w:val="24"/>
          <w:lang w:val="ka-GE"/>
        </w:rPr>
        <w:t>მასალებისა და კონსტრუქციების ტრანსპორტირებისათვის გამოიყენება არსებული რკინიგზა</w:t>
      </w:r>
      <w:r w:rsidR="006018B0">
        <w:rPr>
          <w:rFonts w:ascii="Sylfaen" w:hAnsi="Sylfaen" w:cs="Sylfaen"/>
          <w:sz w:val="24"/>
          <w:szCs w:val="24"/>
          <w:lang w:val="ka-GE"/>
        </w:rPr>
        <w:t xml:space="preserve"> და სატვირთო ავტომობილები.</w:t>
      </w:r>
      <w:r w:rsidR="006C60CB">
        <w:rPr>
          <w:rFonts w:ascii="Sylfaen" w:hAnsi="Sylfaen" w:cs="Sylfaen"/>
          <w:sz w:val="24"/>
          <w:szCs w:val="24"/>
          <w:lang w:val="ka-GE"/>
        </w:rPr>
        <w:t xml:space="preserve"> </w:t>
      </w:r>
    </w:p>
    <w:p w:rsidR="00E45FD1" w:rsidRDefault="00E45FD1">
      <w:pPr>
        <w:pStyle w:val="ListParagraph"/>
        <w:spacing w:line="360" w:lineRule="auto"/>
        <w:ind w:left="993"/>
        <w:jc w:val="center"/>
        <w:rPr>
          <w:rFonts w:ascii="Sylfaen" w:hAnsi="Sylfaen" w:cs="Sylfaen"/>
          <w:b/>
          <w:sz w:val="24"/>
          <w:szCs w:val="24"/>
          <w:lang w:val="ka-GE"/>
        </w:rPr>
      </w:pPr>
    </w:p>
    <w:p w:rsidR="00E44D03" w:rsidRDefault="00E44D03">
      <w:pPr>
        <w:pStyle w:val="ListParagraph"/>
        <w:spacing w:line="360" w:lineRule="auto"/>
        <w:ind w:left="993"/>
        <w:jc w:val="center"/>
        <w:rPr>
          <w:rFonts w:ascii="Sylfaen" w:hAnsi="Sylfaen" w:cs="Sylfaen"/>
          <w:b/>
          <w:sz w:val="24"/>
          <w:szCs w:val="24"/>
          <w:lang w:val="ka-GE"/>
        </w:rPr>
      </w:pPr>
    </w:p>
    <w:p w:rsidR="00E44D03" w:rsidRDefault="00E44D03">
      <w:pPr>
        <w:pStyle w:val="ListParagraph"/>
        <w:spacing w:line="360" w:lineRule="auto"/>
        <w:ind w:left="993"/>
        <w:jc w:val="center"/>
        <w:rPr>
          <w:rFonts w:ascii="Sylfaen" w:hAnsi="Sylfaen" w:cs="Sylfaen"/>
          <w:b/>
          <w:sz w:val="24"/>
          <w:szCs w:val="24"/>
          <w:lang w:val="ka-GE"/>
        </w:rPr>
      </w:pPr>
    </w:p>
    <w:p w:rsidR="002721C6" w:rsidRDefault="006C60CB">
      <w:pPr>
        <w:pStyle w:val="ListParagraph"/>
        <w:spacing w:line="360" w:lineRule="auto"/>
        <w:ind w:left="993"/>
        <w:jc w:val="center"/>
        <w:rPr>
          <w:rFonts w:ascii="Sylfaen" w:hAnsi="Sylfaen" w:cs="Sylfaen"/>
          <w:b/>
          <w:sz w:val="24"/>
          <w:szCs w:val="24"/>
          <w:lang w:val="ka-GE"/>
        </w:rPr>
      </w:pPr>
      <w:r>
        <w:rPr>
          <w:rFonts w:ascii="Sylfaen" w:hAnsi="Sylfaen" w:cs="Sylfaen"/>
          <w:b/>
          <w:sz w:val="24"/>
          <w:szCs w:val="24"/>
          <w:lang w:val="ka-GE"/>
        </w:rPr>
        <w:lastRenderedPageBreak/>
        <w:t>3.3</w:t>
      </w:r>
      <w:r>
        <w:rPr>
          <w:rFonts w:ascii="AcadNusx" w:hAnsi="AcadNusx" w:cs="Sylfaen"/>
          <w:b/>
          <w:sz w:val="24"/>
          <w:szCs w:val="24"/>
          <w:lang w:val="ka-GE"/>
        </w:rPr>
        <w:t xml:space="preserve"> </w:t>
      </w:r>
      <w:r>
        <w:rPr>
          <w:rFonts w:ascii="Sylfaen" w:hAnsi="Sylfaen" w:cs="Sylfaen"/>
          <w:b/>
          <w:sz w:val="24"/>
          <w:szCs w:val="24"/>
          <w:lang w:val="ka-GE"/>
        </w:rPr>
        <w:t>გეოდეზიური უზრუნველყოფა</w:t>
      </w:r>
    </w:p>
    <w:p w:rsidR="002721C6" w:rsidRDefault="006018B0">
      <w:pPr>
        <w:pStyle w:val="ListParagraph"/>
        <w:spacing w:line="360" w:lineRule="auto"/>
        <w:ind w:leftChars="100" w:left="231" w:hanging="11"/>
        <w:jc w:val="both"/>
        <w:rPr>
          <w:rFonts w:ascii="AcadNusx" w:hAnsi="AcadNusx" w:cs="Arial"/>
          <w:sz w:val="24"/>
          <w:szCs w:val="24"/>
          <w:lang w:val="ka-GE"/>
        </w:rPr>
      </w:pPr>
      <w:r>
        <w:rPr>
          <w:rFonts w:ascii="Sylfaen" w:hAnsi="Sylfaen" w:cs="Sylfaen"/>
          <w:sz w:val="24"/>
          <w:szCs w:val="24"/>
          <w:lang w:val="ka-GE"/>
        </w:rPr>
        <w:t xml:space="preserve">           </w:t>
      </w:r>
      <w:r w:rsidR="006C60CB">
        <w:rPr>
          <w:rFonts w:ascii="Sylfaen" w:hAnsi="Sylfaen" w:cs="Sylfaen"/>
          <w:sz w:val="24"/>
          <w:szCs w:val="24"/>
          <w:lang w:val="ka-GE"/>
        </w:rPr>
        <w:t xml:space="preserve">გეოდეზიური დაკვალვითი სამუშაოთა სიზუსტისა და ხარისხის კონტროლი უნდა შეესაბამებოდეს: სახაზო მშენებლობისათვის </w:t>
      </w:r>
      <w:r w:rsidR="006C60CB" w:rsidRPr="00E44D03">
        <w:rPr>
          <w:rFonts w:ascii="Times New Roman" w:hAnsi="Times New Roman" w:cs="Times New Roman"/>
          <w:bCs/>
          <w:iCs/>
          <w:sz w:val="24"/>
          <w:szCs w:val="24"/>
          <w:lang w:val="ka-GE"/>
        </w:rPr>
        <w:t>СНиПIII-</w:t>
      </w:r>
      <w:r w:rsidR="006C60CB">
        <w:rPr>
          <w:rFonts w:ascii="Times New Roman" w:hAnsi="Times New Roman" w:cs="Times New Roman"/>
          <w:bCs/>
          <w:iCs/>
          <w:sz w:val="24"/>
          <w:szCs w:val="24"/>
          <w:lang w:val="ka-GE"/>
        </w:rPr>
        <w:t>2</w:t>
      </w:r>
      <w:r w:rsidR="006C60CB" w:rsidRPr="00E44D03">
        <w:rPr>
          <w:rFonts w:ascii="Times New Roman" w:hAnsi="Times New Roman" w:cs="Times New Roman"/>
          <w:bCs/>
          <w:iCs/>
          <w:sz w:val="24"/>
          <w:szCs w:val="24"/>
          <w:lang w:val="ka-GE"/>
        </w:rPr>
        <w:t>-</w:t>
      </w:r>
      <w:r w:rsidR="006C60CB">
        <w:rPr>
          <w:rFonts w:ascii="Times New Roman" w:hAnsi="Times New Roman" w:cs="Times New Roman"/>
          <w:bCs/>
          <w:iCs/>
          <w:sz w:val="24"/>
          <w:szCs w:val="24"/>
          <w:lang w:val="ka-GE"/>
        </w:rPr>
        <w:t>75 და</w:t>
      </w:r>
      <w:r w:rsidR="006C60CB" w:rsidRPr="00E44D03">
        <w:rPr>
          <w:rFonts w:ascii="Times New Roman" w:hAnsi="Times New Roman" w:cs="Times New Roman"/>
          <w:bCs/>
          <w:iCs/>
          <w:sz w:val="24"/>
          <w:szCs w:val="24"/>
          <w:lang w:val="ka-GE"/>
        </w:rPr>
        <w:t>СН</w:t>
      </w:r>
      <w:r w:rsidR="006C60CB">
        <w:rPr>
          <w:rFonts w:ascii="Times New Roman" w:hAnsi="Times New Roman" w:cs="Times New Roman"/>
          <w:bCs/>
          <w:iCs/>
          <w:sz w:val="24"/>
          <w:szCs w:val="24"/>
          <w:lang w:val="ka-GE"/>
        </w:rPr>
        <w:t>33</w:t>
      </w:r>
      <w:r w:rsidR="006C60CB" w:rsidRPr="00E44D03">
        <w:rPr>
          <w:rFonts w:ascii="Times New Roman" w:hAnsi="Times New Roman" w:cs="Times New Roman"/>
          <w:bCs/>
          <w:iCs/>
          <w:sz w:val="24"/>
          <w:szCs w:val="24"/>
          <w:lang w:val="ka-GE"/>
        </w:rPr>
        <w:t>4-8</w:t>
      </w:r>
      <w:r w:rsidR="006C60CB">
        <w:rPr>
          <w:rFonts w:ascii="Times New Roman" w:hAnsi="Times New Roman" w:cs="Times New Roman"/>
          <w:bCs/>
          <w:iCs/>
          <w:sz w:val="24"/>
          <w:szCs w:val="24"/>
          <w:lang w:val="ka-GE"/>
        </w:rPr>
        <w:t xml:space="preserve">62 </w:t>
      </w:r>
      <w:r w:rsidR="006C60CB">
        <w:rPr>
          <w:rFonts w:ascii="Sylfaen" w:hAnsi="Sylfaen" w:cs="Sylfaen"/>
          <w:bCs/>
          <w:iCs/>
          <w:sz w:val="24"/>
          <w:szCs w:val="24"/>
          <w:lang w:val="ka-GE"/>
        </w:rPr>
        <w:t xml:space="preserve">მოთხოვნებს, მოედნური მშენებლობისათვის </w:t>
      </w:r>
      <w:r w:rsidR="006C60CB" w:rsidRPr="00E44D03">
        <w:rPr>
          <w:rFonts w:ascii="Times New Roman" w:hAnsi="Times New Roman" w:cs="Times New Roman"/>
          <w:bCs/>
          <w:iCs/>
          <w:sz w:val="24"/>
          <w:szCs w:val="24"/>
          <w:lang w:val="ka-GE"/>
        </w:rPr>
        <w:t>СНиПIII-</w:t>
      </w:r>
      <w:r w:rsidR="006C60CB">
        <w:rPr>
          <w:rFonts w:ascii="Times New Roman" w:hAnsi="Times New Roman" w:cs="Times New Roman"/>
          <w:bCs/>
          <w:iCs/>
          <w:sz w:val="24"/>
          <w:szCs w:val="24"/>
          <w:lang w:val="ka-GE"/>
        </w:rPr>
        <w:t>38</w:t>
      </w:r>
      <w:r w:rsidR="006C60CB" w:rsidRPr="00E44D03">
        <w:rPr>
          <w:rFonts w:ascii="Times New Roman" w:hAnsi="Times New Roman" w:cs="Times New Roman"/>
          <w:bCs/>
          <w:iCs/>
          <w:sz w:val="24"/>
          <w:szCs w:val="24"/>
          <w:lang w:val="ka-GE"/>
        </w:rPr>
        <w:t>-</w:t>
      </w:r>
      <w:r w:rsidR="006C60CB">
        <w:rPr>
          <w:rFonts w:ascii="Times New Roman" w:hAnsi="Times New Roman" w:cs="Times New Roman"/>
          <w:bCs/>
          <w:iCs/>
          <w:sz w:val="24"/>
          <w:szCs w:val="24"/>
          <w:lang w:val="ka-GE"/>
        </w:rPr>
        <w:t>75,</w:t>
      </w:r>
      <w:r w:rsidR="006C60CB">
        <w:rPr>
          <w:rFonts w:ascii="Sylfaen" w:hAnsi="Sylfaen" w:cs="Sylfaen"/>
          <w:bCs/>
          <w:iCs/>
          <w:sz w:val="24"/>
          <w:szCs w:val="24"/>
          <w:lang w:val="ka-GE"/>
        </w:rPr>
        <w:t xml:space="preserve"> </w:t>
      </w:r>
      <w:r w:rsidR="006C60CB" w:rsidRPr="00E44D03">
        <w:rPr>
          <w:rFonts w:ascii="Times New Roman" w:hAnsi="Times New Roman" w:cs="Times New Roman"/>
          <w:bCs/>
          <w:iCs/>
          <w:sz w:val="24"/>
          <w:szCs w:val="24"/>
          <w:lang w:val="ka-GE"/>
        </w:rPr>
        <w:t>СН</w:t>
      </w:r>
      <w:r w:rsidR="006C60CB">
        <w:rPr>
          <w:rFonts w:ascii="Times New Roman" w:hAnsi="Times New Roman" w:cs="Times New Roman"/>
          <w:bCs/>
          <w:iCs/>
          <w:sz w:val="24"/>
          <w:szCs w:val="24"/>
          <w:lang w:val="ka-GE"/>
        </w:rPr>
        <w:t>212</w:t>
      </w:r>
      <w:r w:rsidR="006C60CB" w:rsidRPr="00E44D03">
        <w:rPr>
          <w:rFonts w:ascii="Times New Roman" w:hAnsi="Times New Roman" w:cs="Times New Roman"/>
          <w:bCs/>
          <w:iCs/>
          <w:sz w:val="24"/>
          <w:szCs w:val="24"/>
          <w:lang w:val="ka-GE"/>
        </w:rPr>
        <w:t>-</w:t>
      </w:r>
      <w:r w:rsidR="006C60CB">
        <w:rPr>
          <w:rFonts w:ascii="Times New Roman" w:hAnsi="Times New Roman" w:cs="Times New Roman"/>
          <w:bCs/>
          <w:iCs/>
          <w:sz w:val="24"/>
          <w:szCs w:val="24"/>
          <w:lang w:val="ka-GE"/>
        </w:rPr>
        <w:t xml:space="preserve">73 </w:t>
      </w:r>
      <w:r w:rsidR="006C60CB">
        <w:rPr>
          <w:rFonts w:ascii="Sylfaen" w:hAnsi="Sylfaen" w:cs="Sylfaen"/>
          <w:bCs/>
          <w:iCs/>
          <w:sz w:val="24"/>
          <w:szCs w:val="24"/>
          <w:lang w:val="ka-GE"/>
        </w:rPr>
        <w:t xml:space="preserve">და გეოდეზიისა და კარტოგრაფიის სახელმწიფო </w:t>
      </w:r>
      <w:r w:rsidR="00810309">
        <w:rPr>
          <w:rFonts w:ascii="Sylfaen" w:hAnsi="Sylfaen" w:cs="Sylfaen"/>
          <w:bCs/>
          <w:iCs/>
          <w:sz w:val="24"/>
          <w:szCs w:val="24"/>
          <w:lang w:val="ka-GE"/>
        </w:rPr>
        <w:t>სამმართ</w:t>
      </w:r>
      <w:r w:rsidR="006C60CB">
        <w:rPr>
          <w:rFonts w:ascii="Sylfaen" w:hAnsi="Sylfaen" w:cs="Sylfaen"/>
          <w:bCs/>
          <w:iCs/>
          <w:sz w:val="24"/>
          <w:szCs w:val="24"/>
          <w:lang w:val="ka-GE"/>
        </w:rPr>
        <w:t xml:space="preserve">ველოს ყველა </w:t>
      </w:r>
      <w:r>
        <w:rPr>
          <w:rFonts w:ascii="Sylfaen" w:hAnsi="Sylfaen" w:cs="Sylfaen"/>
          <w:bCs/>
          <w:iCs/>
          <w:sz w:val="24"/>
          <w:szCs w:val="24"/>
          <w:lang w:val="ka-GE"/>
        </w:rPr>
        <w:t>მო</w:t>
      </w:r>
      <w:r w:rsidR="006C60CB">
        <w:rPr>
          <w:rFonts w:ascii="Sylfaen" w:hAnsi="Sylfaen" w:cs="Sylfaen"/>
          <w:bCs/>
          <w:iCs/>
          <w:sz w:val="24"/>
          <w:szCs w:val="24"/>
          <w:lang w:val="ka-GE"/>
        </w:rPr>
        <w:t>ქმედი ნორმატიული დოკუმენტების მოთხოვნებს. გეოდეზიური სამუშაოები</w:t>
      </w:r>
      <w:r>
        <w:rPr>
          <w:rFonts w:ascii="Sylfaen" w:hAnsi="Sylfaen" w:cs="Sylfaen"/>
          <w:bCs/>
          <w:iCs/>
          <w:sz w:val="24"/>
          <w:szCs w:val="24"/>
          <w:lang w:val="ka-GE"/>
        </w:rPr>
        <w:t xml:space="preserve"> </w:t>
      </w:r>
      <w:r w:rsidR="006C60CB">
        <w:rPr>
          <w:rFonts w:ascii="Sylfaen" w:hAnsi="Sylfaen" w:cs="Sylfaen"/>
          <w:bCs/>
          <w:iCs/>
          <w:sz w:val="24"/>
          <w:szCs w:val="24"/>
          <w:lang w:val="ka-GE"/>
        </w:rPr>
        <w:t>უნდა განხორციელდეს სამშენებლო მოედანთან განლაგებული გეოდეზიური წერტილებიდან.</w:t>
      </w:r>
    </w:p>
    <w:p w:rsidR="002721C6" w:rsidRPr="00E44D03" w:rsidRDefault="002721C6">
      <w:pPr>
        <w:pStyle w:val="ListParagraph"/>
        <w:spacing w:line="360" w:lineRule="auto"/>
        <w:ind w:left="0"/>
        <w:jc w:val="both"/>
        <w:rPr>
          <w:rFonts w:ascii="AcadNusx" w:hAnsi="AcadNusx" w:cs="Arial"/>
          <w:b/>
          <w:sz w:val="28"/>
          <w:szCs w:val="28"/>
          <w:lang w:val="ka-GE"/>
        </w:rPr>
      </w:pPr>
    </w:p>
    <w:p w:rsidR="002721C6" w:rsidRDefault="006C60CB">
      <w:pPr>
        <w:pStyle w:val="ListParagraph"/>
        <w:spacing w:line="360" w:lineRule="auto"/>
        <w:ind w:left="993"/>
        <w:jc w:val="center"/>
        <w:rPr>
          <w:rFonts w:ascii="Sylfaen" w:hAnsi="Sylfaen" w:cs="Sylfaen"/>
          <w:b/>
          <w:sz w:val="24"/>
          <w:szCs w:val="24"/>
          <w:lang w:val="ka-GE"/>
        </w:rPr>
      </w:pPr>
      <w:r>
        <w:rPr>
          <w:rFonts w:ascii="Sylfaen" w:hAnsi="Sylfaen" w:cs="Sylfaen"/>
          <w:b/>
          <w:sz w:val="24"/>
          <w:szCs w:val="24"/>
          <w:lang w:val="ka-GE"/>
        </w:rPr>
        <w:t>3.4  მოსამზადებელი პერიოდი</w:t>
      </w:r>
    </w:p>
    <w:p w:rsidR="002721C6" w:rsidRDefault="006018B0">
      <w:pPr>
        <w:pStyle w:val="ListParagraph"/>
        <w:spacing w:line="360" w:lineRule="auto"/>
        <w:ind w:left="220"/>
        <w:jc w:val="both"/>
        <w:rPr>
          <w:rFonts w:ascii="Sylfaen" w:hAnsi="Sylfaen" w:cs="Sylfaen"/>
          <w:sz w:val="24"/>
          <w:szCs w:val="24"/>
          <w:lang w:val="ka-GE"/>
        </w:rPr>
      </w:pPr>
      <w:r>
        <w:rPr>
          <w:rFonts w:ascii="Sylfaen" w:hAnsi="Sylfaen" w:cs="Sylfaen"/>
          <w:sz w:val="24"/>
          <w:szCs w:val="24"/>
          <w:lang w:val="ka-GE"/>
        </w:rPr>
        <w:t xml:space="preserve"> </w:t>
      </w:r>
      <w:r w:rsidR="00E44D03">
        <w:rPr>
          <w:rFonts w:ascii="Sylfaen" w:hAnsi="Sylfaen" w:cs="Sylfaen"/>
          <w:sz w:val="24"/>
          <w:szCs w:val="24"/>
          <w:lang w:val="ka-GE"/>
        </w:rPr>
        <w:t xml:space="preserve">           </w:t>
      </w:r>
      <w:r w:rsidR="006C60CB">
        <w:rPr>
          <w:rFonts w:ascii="Sylfaen" w:hAnsi="Sylfaen" w:cs="Sylfaen"/>
          <w:sz w:val="24"/>
          <w:szCs w:val="24"/>
          <w:lang w:val="ka-GE"/>
        </w:rPr>
        <w:t>მოსამზადებელ პერიოდში გადაწყვეტილი უნდა იქნას მშენებლობის მასალები</w:t>
      </w:r>
      <w:r>
        <w:rPr>
          <w:rFonts w:ascii="Sylfaen" w:hAnsi="Sylfaen" w:cs="Sylfaen"/>
          <w:sz w:val="24"/>
          <w:szCs w:val="24"/>
          <w:lang w:val="ka-GE"/>
        </w:rPr>
        <w:t>თ</w:t>
      </w:r>
      <w:r w:rsidR="006C60CB">
        <w:rPr>
          <w:rFonts w:ascii="Sylfaen" w:hAnsi="Sylfaen" w:cs="Sylfaen"/>
          <w:sz w:val="24"/>
          <w:szCs w:val="24"/>
          <w:lang w:val="ka-GE"/>
        </w:rPr>
        <w:t xml:space="preserve"> უზრუნველყოფის საკითხები, საჭიროების შემთხვევაში დაიდოს ხელშეკრულება მოიჯარე სპეციალიზირებულ ორგანიზაციებთან. დამკვეთის მოვალეობაა მოსამზადებელ პერიოდში უზრუნველყოს მშენებლობის გეოდეზიური საფუძველის შექმნა</w:t>
      </w:r>
      <w:r w:rsidR="00E44D03">
        <w:rPr>
          <w:rFonts w:ascii="Sylfaen" w:hAnsi="Sylfaen" w:cs="Sylfaen"/>
          <w:sz w:val="24"/>
          <w:szCs w:val="24"/>
          <w:lang w:val="ka-GE"/>
        </w:rPr>
        <w:t>.</w:t>
      </w:r>
    </w:p>
    <w:p w:rsidR="002721C6" w:rsidRDefault="006C60CB">
      <w:pPr>
        <w:pStyle w:val="ListParagraph"/>
        <w:numPr>
          <w:ilvl w:val="0"/>
          <w:numId w:val="3"/>
        </w:numPr>
        <w:spacing w:line="360" w:lineRule="auto"/>
        <w:ind w:left="220"/>
        <w:jc w:val="center"/>
        <w:rPr>
          <w:rFonts w:ascii="Sylfaen" w:hAnsi="Sylfaen" w:cs="Sylfaen"/>
          <w:b/>
          <w:iCs/>
          <w:sz w:val="24"/>
          <w:szCs w:val="24"/>
          <w:lang w:val="ka-GE"/>
        </w:rPr>
      </w:pPr>
      <w:r>
        <w:rPr>
          <w:rFonts w:ascii="Sylfaen" w:hAnsi="Sylfaen" w:cs="Sylfaen"/>
          <w:b/>
          <w:iCs/>
          <w:sz w:val="24"/>
          <w:szCs w:val="24"/>
          <w:lang w:val="ka-GE"/>
        </w:rPr>
        <w:t>შრომის დაცვა და უსაფრთხოების ტექნიკა</w:t>
      </w:r>
    </w:p>
    <w:p w:rsidR="006018B0" w:rsidRDefault="00E44D03" w:rsidP="00206294">
      <w:pPr>
        <w:pStyle w:val="ListParagraph"/>
        <w:ind w:left="220"/>
        <w:jc w:val="both"/>
        <w:rPr>
          <w:rFonts w:ascii="Sylfaen" w:hAnsi="Sylfaen" w:cs="Sylfaen"/>
          <w:bCs/>
          <w:iCs/>
          <w:sz w:val="24"/>
          <w:szCs w:val="24"/>
          <w:lang w:val="ka-GE"/>
        </w:rPr>
      </w:pPr>
      <w:r>
        <w:rPr>
          <w:rFonts w:ascii="Sylfaen" w:hAnsi="Sylfaen" w:cs="Sylfaen"/>
          <w:bCs/>
          <w:iCs/>
          <w:sz w:val="24"/>
          <w:szCs w:val="24"/>
          <w:lang w:val="ka-GE"/>
        </w:rPr>
        <w:t xml:space="preserve">           </w:t>
      </w:r>
      <w:r w:rsidR="006C60CB">
        <w:rPr>
          <w:rFonts w:ascii="Sylfaen" w:hAnsi="Sylfaen" w:cs="Sylfaen"/>
          <w:bCs/>
          <w:iCs/>
          <w:sz w:val="24"/>
          <w:szCs w:val="24"/>
          <w:lang w:val="ka-GE"/>
        </w:rPr>
        <w:t>ძირითადი  სამშენებლო-სამონტაჟო სამუშაოების</w:t>
      </w:r>
      <w:r w:rsidR="006C60CB">
        <w:rPr>
          <w:rFonts w:ascii="Sylfaen" w:hAnsi="Sylfaen" w:cs="Sylfaen"/>
          <w:b/>
          <w:iCs/>
          <w:sz w:val="24"/>
          <w:szCs w:val="24"/>
          <w:lang w:val="ka-GE"/>
        </w:rPr>
        <w:t xml:space="preserve"> </w:t>
      </w:r>
      <w:r w:rsidR="006C60CB">
        <w:rPr>
          <w:rFonts w:ascii="Sylfaen" w:hAnsi="Sylfaen" w:cs="Sylfaen"/>
          <w:bCs/>
          <w:iCs/>
          <w:sz w:val="24"/>
          <w:szCs w:val="24"/>
          <w:lang w:val="ka-GE"/>
        </w:rPr>
        <w:t>წარმოების დროს</w:t>
      </w:r>
      <w:r w:rsidR="006C60CB">
        <w:rPr>
          <w:rFonts w:ascii="Sylfaen" w:hAnsi="Sylfaen" w:cs="Sylfaen"/>
          <w:b/>
          <w:iCs/>
          <w:sz w:val="24"/>
          <w:szCs w:val="24"/>
          <w:lang w:val="ka-GE"/>
        </w:rPr>
        <w:t xml:space="preserve"> </w:t>
      </w:r>
      <w:r w:rsidR="006C60CB">
        <w:rPr>
          <w:rFonts w:ascii="Sylfaen" w:hAnsi="Sylfaen" w:cs="Sylfaen"/>
          <w:bCs/>
          <w:iCs/>
          <w:sz w:val="24"/>
          <w:szCs w:val="24"/>
          <w:lang w:val="ka-GE"/>
        </w:rPr>
        <w:t>დაცული უნდაუსაფრთხოების ტექნიკა, სამშენებლო ნორმების და წესების ყველა პირობები. მშენებლობის დროს სამშენებლო ორგანიზაცია ვალდებულია შექმნას ადგილობრივი ინსტრუქცია, სადაც მითითებული იქნება უსაფრთხოების ტექნიკის ღონისძიებები და დაინიშნება მშენებლობის პერიოდში უსაფრთხოების ტექნიკის პასუხისმგებელი პირი. დატვირთვა-გადმოტვირთვის სამუშაოების შესრულების დროს დაცული უნდა იყოს უსაფრთხოების   ტექნიკის   არსებული  ნირმების:</w:t>
      </w:r>
    </w:p>
    <w:p w:rsidR="00206294" w:rsidRDefault="00206294" w:rsidP="00206294">
      <w:pPr>
        <w:pStyle w:val="ListParagraph"/>
        <w:ind w:left="220"/>
        <w:jc w:val="both"/>
        <w:rPr>
          <w:rFonts w:ascii="Sylfaen" w:hAnsi="Sylfaen" w:cs="Sylfaen"/>
          <w:bCs/>
          <w:iCs/>
          <w:sz w:val="24"/>
          <w:szCs w:val="24"/>
          <w:lang w:val="ka-GE"/>
        </w:rPr>
      </w:pPr>
      <w:r>
        <w:rPr>
          <w:rFonts w:ascii="Sylfaen" w:hAnsi="Sylfaen" w:cs="Sylfaen"/>
          <w:bCs/>
          <w:iCs/>
          <w:sz w:val="24"/>
          <w:szCs w:val="24"/>
          <w:lang w:val="ka-GE"/>
        </w:rPr>
        <w:t xml:space="preserve"> </w:t>
      </w:r>
      <w:r w:rsidR="006C60CB">
        <w:rPr>
          <w:rFonts w:ascii="Sylfaen" w:hAnsi="Sylfaen" w:cs="Sylfaen"/>
          <w:bCs/>
          <w:iCs/>
          <w:sz w:val="24"/>
          <w:szCs w:val="24"/>
          <w:lang w:val="ka-GE"/>
        </w:rPr>
        <w:t>- ყველა მუშა-მოსამსახურემ ადგილზე უნდა გაიაროს უსაფრთხოების ტექნიკის</w:t>
      </w:r>
    </w:p>
    <w:p w:rsidR="006018B0" w:rsidRDefault="00206294" w:rsidP="00206294">
      <w:pPr>
        <w:pStyle w:val="ListParagraph"/>
        <w:ind w:left="220" w:right="691"/>
        <w:jc w:val="both"/>
        <w:rPr>
          <w:rFonts w:ascii="Sylfaen" w:hAnsi="Sylfaen" w:cs="Sylfaen"/>
          <w:bCs/>
          <w:iCs/>
          <w:sz w:val="24"/>
          <w:szCs w:val="24"/>
          <w:lang w:val="ka-GE"/>
        </w:rPr>
      </w:pPr>
      <w:r>
        <w:rPr>
          <w:rFonts w:ascii="Sylfaen" w:hAnsi="Sylfaen" w:cs="Sylfaen"/>
          <w:bCs/>
          <w:iCs/>
          <w:sz w:val="24"/>
          <w:szCs w:val="24"/>
          <w:lang w:val="ka-GE"/>
        </w:rPr>
        <w:t xml:space="preserve">        </w:t>
      </w:r>
      <w:r w:rsidR="006C60CB">
        <w:rPr>
          <w:rFonts w:ascii="Sylfaen" w:hAnsi="Sylfaen" w:cs="Sylfaen"/>
          <w:bCs/>
          <w:iCs/>
          <w:sz w:val="24"/>
          <w:szCs w:val="24"/>
          <w:lang w:val="ka-GE"/>
        </w:rPr>
        <w:t xml:space="preserve"> </w:t>
      </w:r>
      <w:r>
        <w:rPr>
          <w:rFonts w:ascii="Sylfaen" w:hAnsi="Sylfaen" w:cs="Sylfaen"/>
          <w:bCs/>
          <w:iCs/>
          <w:sz w:val="24"/>
          <w:szCs w:val="24"/>
          <w:lang w:val="ka-GE"/>
        </w:rPr>
        <w:t xml:space="preserve">  </w:t>
      </w:r>
      <w:r w:rsidR="006C60CB">
        <w:rPr>
          <w:rFonts w:ascii="Sylfaen" w:hAnsi="Sylfaen" w:cs="Sylfaen"/>
          <w:bCs/>
          <w:iCs/>
          <w:sz w:val="24"/>
          <w:szCs w:val="24"/>
          <w:lang w:val="ka-GE"/>
        </w:rPr>
        <w:t>ინსტრუქცია;                                                                                                                                                              - სამუშაოთ დაშვებული უნდა იქნას მხოლოდ კვალიფიცირებული მუშა ხელი;</w:t>
      </w:r>
    </w:p>
    <w:p w:rsidR="006018B0" w:rsidRDefault="006018B0" w:rsidP="00206294">
      <w:pPr>
        <w:jc w:val="both"/>
        <w:rPr>
          <w:rFonts w:ascii="Sylfaen" w:hAnsi="Sylfaen" w:cs="Sylfaen"/>
          <w:bCs/>
          <w:iCs/>
          <w:sz w:val="24"/>
          <w:szCs w:val="24"/>
          <w:lang w:val="ka-GE"/>
        </w:rPr>
      </w:pPr>
      <w:r w:rsidRPr="006018B0">
        <w:rPr>
          <w:rFonts w:ascii="Sylfaen" w:hAnsi="Sylfaen" w:cs="Sylfaen"/>
          <w:bCs/>
          <w:iCs/>
          <w:sz w:val="24"/>
          <w:szCs w:val="24"/>
          <w:lang w:val="ka-GE"/>
        </w:rPr>
        <w:t xml:space="preserve"> </w:t>
      </w:r>
      <w:r>
        <w:rPr>
          <w:rFonts w:ascii="Sylfaen" w:hAnsi="Sylfaen" w:cs="Sylfaen"/>
          <w:bCs/>
          <w:iCs/>
          <w:sz w:val="24"/>
          <w:szCs w:val="24"/>
          <w:lang w:val="ka-GE"/>
        </w:rPr>
        <w:t xml:space="preserve">   </w:t>
      </w:r>
      <w:r w:rsidRPr="006018B0">
        <w:rPr>
          <w:rFonts w:ascii="Sylfaen" w:hAnsi="Sylfaen" w:cs="Sylfaen"/>
          <w:bCs/>
          <w:iCs/>
          <w:sz w:val="24"/>
          <w:szCs w:val="24"/>
          <w:lang w:val="ka-GE"/>
        </w:rPr>
        <w:t xml:space="preserve"> - </w:t>
      </w:r>
      <w:r w:rsidR="006C60CB" w:rsidRPr="006018B0">
        <w:rPr>
          <w:rFonts w:ascii="Sylfaen" w:hAnsi="Sylfaen" w:cs="Sylfaen"/>
          <w:bCs/>
          <w:iCs/>
          <w:sz w:val="24"/>
          <w:szCs w:val="24"/>
          <w:lang w:val="ka-GE"/>
        </w:rPr>
        <w:t>საშიში ზონები უნდა იქნას შემოღობილი.</w:t>
      </w:r>
    </w:p>
    <w:p w:rsidR="002721C6" w:rsidRPr="006018B0" w:rsidRDefault="006C60CB" w:rsidP="00206294">
      <w:pPr>
        <w:ind w:left="270"/>
        <w:jc w:val="both"/>
        <w:rPr>
          <w:rFonts w:ascii="AcadNusx" w:eastAsia="Calibri" w:hAnsi="AcadNusx" w:cs="Times New Roman"/>
          <w:sz w:val="24"/>
          <w:szCs w:val="24"/>
          <w:lang w:val="en-GB"/>
        </w:rPr>
      </w:pPr>
      <w:r w:rsidRPr="006018B0">
        <w:rPr>
          <w:rFonts w:ascii="Sylfaen" w:hAnsi="Sylfaen" w:cs="Sylfaen"/>
          <w:bCs/>
          <w:iCs/>
          <w:sz w:val="24"/>
          <w:szCs w:val="24"/>
          <w:lang w:val="ka-GE"/>
        </w:rPr>
        <w:t xml:space="preserve">გათვალისწინებული უნდა იქნას ხანძარსაწინააღმდეგო ღონისძიებები. შრომის უსაფრთხოების პირობების შექმნისათვის სამუშაოები უნდა წარმოებდეს  </w:t>
      </w:r>
      <w:r w:rsidRPr="006018B0">
        <w:rPr>
          <w:rFonts w:ascii="Sylfaen" w:hAnsi="Sylfaen" w:cs="Sylfaen"/>
          <w:bCs/>
          <w:iCs/>
          <w:sz w:val="24"/>
          <w:szCs w:val="24"/>
        </w:rPr>
        <w:t>СНиП</w:t>
      </w:r>
      <w:r w:rsidRPr="006018B0">
        <w:rPr>
          <w:rFonts w:ascii="Times New Roman" w:hAnsi="Times New Roman" w:cs="Times New Roman"/>
          <w:bCs/>
          <w:iCs/>
          <w:sz w:val="24"/>
          <w:szCs w:val="24"/>
          <w:lang w:val="en-US"/>
        </w:rPr>
        <w:t>III-</w:t>
      </w:r>
      <w:r w:rsidRPr="006018B0">
        <w:rPr>
          <w:rFonts w:ascii="Times New Roman" w:hAnsi="Times New Roman" w:cs="Times New Roman"/>
          <w:bCs/>
          <w:iCs/>
          <w:sz w:val="24"/>
          <w:szCs w:val="24"/>
        </w:rPr>
        <w:t>4-73</w:t>
      </w:r>
      <w:r w:rsidRPr="006018B0">
        <w:rPr>
          <w:rFonts w:ascii="Times New Roman" w:hAnsi="Times New Roman" w:cs="Times New Roman"/>
          <w:bCs/>
          <w:iCs/>
          <w:sz w:val="24"/>
          <w:szCs w:val="24"/>
          <w:lang w:val="ka-GE"/>
        </w:rPr>
        <w:t xml:space="preserve"> </w:t>
      </w:r>
      <w:r w:rsidRPr="006018B0">
        <w:rPr>
          <w:rFonts w:ascii="Sylfaen" w:hAnsi="Sylfaen" w:cs="Sylfaen"/>
          <w:bCs/>
          <w:iCs/>
          <w:sz w:val="24"/>
          <w:szCs w:val="24"/>
          <w:lang w:val="ka-GE"/>
        </w:rPr>
        <w:t>და</w:t>
      </w:r>
      <w:r w:rsidRPr="006018B0">
        <w:rPr>
          <w:rFonts w:ascii="Times New Roman" w:hAnsi="Times New Roman" w:cs="Times New Roman"/>
          <w:bCs/>
          <w:iCs/>
          <w:sz w:val="24"/>
          <w:szCs w:val="24"/>
        </w:rPr>
        <w:t xml:space="preserve"> СНиП</w:t>
      </w:r>
      <w:r w:rsidRPr="006018B0">
        <w:rPr>
          <w:rFonts w:ascii="Times New Roman" w:hAnsi="Times New Roman" w:cs="Times New Roman"/>
          <w:bCs/>
          <w:iCs/>
          <w:sz w:val="24"/>
          <w:szCs w:val="24"/>
          <w:lang w:val="en-US"/>
        </w:rPr>
        <w:t>III-4-80</w:t>
      </w:r>
      <w:r w:rsidRPr="006018B0">
        <w:rPr>
          <w:rFonts w:ascii="Times New Roman" w:hAnsi="Times New Roman" w:cs="Times New Roman"/>
          <w:bCs/>
          <w:iCs/>
          <w:sz w:val="24"/>
          <w:szCs w:val="24"/>
          <w:lang w:val="ka-GE"/>
        </w:rPr>
        <w:t xml:space="preserve"> </w:t>
      </w:r>
      <w:r w:rsidRPr="006018B0">
        <w:rPr>
          <w:rFonts w:ascii="Sylfaen" w:hAnsi="Sylfaen" w:cs="Sylfaen"/>
          <w:bCs/>
          <w:iCs/>
          <w:sz w:val="24"/>
          <w:szCs w:val="24"/>
          <w:lang w:val="ka-GE"/>
        </w:rPr>
        <w:t>ნორმების დაცვით.</w:t>
      </w:r>
    </w:p>
    <w:p w:rsidR="002721C6" w:rsidRDefault="006C60CB">
      <w:pPr>
        <w:numPr>
          <w:ilvl w:val="0"/>
          <w:numId w:val="4"/>
        </w:numPr>
        <w:spacing w:line="360" w:lineRule="auto"/>
        <w:ind w:firstLine="567"/>
        <w:jc w:val="center"/>
        <w:rPr>
          <w:rFonts w:ascii="AcadNusx" w:hAnsi="AcadNusx"/>
          <w:b/>
          <w:bCs/>
          <w:iCs/>
          <w:sz w:val="24"/>
          <w:szCs w:val="24"/>
          <w:lang w:val="en-US"/>
        </w:rPr>
      </w:pPr>
      <w:r>
        <w:rPr>
          <w:rFonts w:ascii="Sylfaen" w:hAnsi="Sylfaen" w:cs="Sylfaen"/>
          <w:b/>
          <w:bCs/>
          <w:iCs/>
          <w:sz w:val="24"/>
          <w:szCs w:val="24"/>
          <w:lang w:val="ka-GE"/>
        </w:rPr>
        <w:t>გარემოს დაცვა</w:t>
      </w:r>
    </w:p>
    <w:p w:rsidR="006018B0" w:rsidRDefault="00E44D03" w:rsidP="00206294">
      <w:pPr>
        <w:tabs>
          <w:tab w:val="left" w:pos="8800"/>
        </w:tabs>
        <w:ind w:left="227" w:hanging="7"/>
        <w:jc w:val="both"/>
        <w:rPr>
          <w:rFonts w:ascii="Sylfaen" w:hAnsi="Sylfaen" w:cs="Sylfaen"/>
          <w:sz w:val="24"/>
          <w:szCs w:val="24"/>
          <w:lang w:val="ka-GE"/>
        </w:rPr>
      </w:pPr>
      <w:r>
        <w:rPr>
          <w:rFonts w:ascii="Sylfaen" w:hAnsi="Sylfaen" w:cs="Sylfaen"/>
          <w:sz w:val="24"/>
          <w:szCs w:val="24"/>
          <w:lang w:val="ka-GE"/>
        </w:rPr>
        <w:t xml:space="preserve">           </w:t>
      </w:r>
      <w:r w:rsidR="00206294">
        <w:rPr>
          <w:rFonts w:ascii="Sylfaen" w:hAnsi="Sylfaen" w:cs="Sylfaen"/>
          <w:sz w:val="24"/>
          <w:szCs w:val="24"/>
          <w:lang w:val="ka-GE"/>
        </w:rPr>
        <w:t xml:space="preserve"> </w:t>
      </w:r>
      <w:r w:rsidR="006C60CB">
        <w:rPr>
          <w:rFonts w:ascii="Sylfaen" w:hAnsi="Sylfaen" w:cs="Sylfaen"/>
          <w:sz w:val="24"/>
          <w:szCs w:val="24"/>
          <w:lang w:val="ka-GE"/>
        </w:rPr>
        <w:t>პროექტში გათვალისწინებულია გარემოს დაცვის ყველა საჭირო ღონისძიება. სარკინიგზო გადასავლელის სამუშაოები პრაქტიკულად არ იკავებს</w:t>
      </w:r>
      <w:r w:rsidR="00810309">
        <w:rPr>
          <w:rFonts w:ascii="Sylfaen" w:hAnsi="Sylfaen" w:cs="Sylfaen"/>
          <w:sz w:val="24"/>
          <w:szCs w:val="24"/>
          <w:lang w:val="ka-GE"/>
        </w:rPr>
        <w:t xml:space="preserve"> </w:t>
      </w:r>
      <w:r w:rsidR="006C60CB">
        <w:rPr>
          <w:rFonts w:ascii="Sylfaen" w:hAnsi="Sylfaen" w:cs="Sylfaen"/>
          <w:sz w:val="24"/>
          <w:szCs w:val="24"/>
          <w:lang w:val="ka-GE"/>
        </w:rPr>
        <w:t>სასოფლო-სამეურნეო ნაკვეთებს და გამოსადეგ ტერიტორიებს.</w:t>
      </w:r>
    </w:p>
    <w:p w:rsidR="002721C6" w:rsidRDefault="006C60CB" w:rsidP="00206294">
      <w:pPr>
        <w:tabs>
          <w:tab w:val="left" w:pos="8800"/>
        </w:tabs>
        <w:ind w:left="227" w:hanging="7"/>
        <w:jc w:val="both"/>
        <w:rPr>
          <w:rFonts w:ascii="AcadNusx" w:hAnsi="AcadNusx"/>
          <w:sz w:val="24"/>
          <w:szCs w:val="24"/>
          <w:lang w:val="ka-GE"/>
        </w:rPr>
      </w:pPr>
      <w:r>
        <w:rPr>
          <w:rFonts w:ascii="Sylfaen" w:hAnsi="Sylfaen" w:cs="Sylfaen"/>
          <w:sz w:val="24"/>
          <w:szCs w:val="24"/>
          <w:lang w:val="ka-GE"/>
        </w:rPr>
        <w:lastRenderedPageBreak/>
        <w:t xml:space="preserve">        </w:t>
      </w:r>
      <w:r w:rsidR="006018B0">
        <w:rPr>
          <w:rFonts w:ascii="Sylfaen" w:hAnsi="Sylfaen" w:cs="Sylfaen"/>
          <w:sz w:val="24"/>
          <w:szCs w:val="24"/>
          <w:lang w:val="ka-GE"/>
        </w:rPr>
        <w:t xml:space="preserve">     </w:t>
      </w:r>
      <w:r>
        <w:rPr>
          <w:rFonts w:ascii="Sylfaen" w:hAnsi="Sylfaen" w:cs="Sylfaen"/>
          <w:sz w:val="24"/>
          <w:szCs w:val="24"/>
          <w:lang w:val="ka-GE"/>
        </w:rPr>
        <w:t xml:space="preserve">  მშენებლობის დასრულების შემდეგ პროექტით გათვალისწინებულია სამშენებლო ნაგ</w:t>
      </w:r>
      <w:r w:rsidR="006018B0">
        <w:rPr>
          <w:rFonts w:ascii="Sylfaen" w:hAnsi="Sylfaen" w:cs="Sylfaen"/>
          <w:sz w:val="24"/>
          <w:szCs w:val="24"/>
          <w:lang w:val="ka-GE"/>
        </w:rPr>
        <w:t>ა</w:t>
      </w:r>
      <w:r>
        <w:rPr>
          <w:rFonts w:ascii="Sylfaen" w:hAnsi="Sylfaen" w:cs="Sylfaen"/>
          <w:sz w:val="24"/>
          <w:szCs w:val="24"/>
          <w:lang w:val="ka-GE"/>
        </w:rPr>
        <w:t>ვის გატანა და ტერიტორიის კეთილმოწყობა. აქედან გამომდინარე, ობიექტის მშენებლობის პროცესში გარემო პრაქტიკულად არ ზიანდება.</w:t>
      </w:r>
    </w:p>
    <w:p w:rsidR="002721C6" w:rsidRDefault="002721C6">
      <w:pPr>
        <w:ind w:firstLine="567"/>
        <w:jc w:val="both"/>
        <w:rPr>
          <w:rFonts w:ascii="AcadNusx" w:hAnsi="AcadNusx"/>
          <w:sz w:val="24"/>
          <w:szCs w:val="24"/>
          <w:lang w:val="en-US"/>
        </w:rPr>
      </w:pPr>
    </w:p>
    <w:p w:rsidR="002721C6" w:rsidRDefault="002721C6">
      <w:pPr>
        <w:ind w:left="567" w:firstLine="426"/>
        <w:rPr>
          <w:rFonts w:ascii="AcadNusx" w:hAnsi="AcadNusx"/>
          <w:sz w:val="24"/>
          <w:szCs w:val="24"/>
          <w:lang w:val="en-US"/>
        </w:rPr>
      </w:pPr>
    </w:p>
    <w:p w:rsidR="002721C6" w:rsidRDefault="002721C6">
      <w:pPr>
        <w:ind w:left="567" w:firstLine="426"/>
        <w:rPr>
          <w:rFonts w:ascii="AcadNusx" w:hAnsi="AcadNusx"/>
          <w:sz w:val="24"/>
          <w:szCs w:val="24"/>
          <w:lang w:val="en-US"/>
        </w:rPr>
      </w:pPr>
    </w:p>
    <w:p w:rsidR="002721C6" w:rsidRDefault="002721C6">
      <w:pPr>
        <w:rPr>
          <w:rFonts w:ascii="LitNusx" w:hAnsi="LitNusx"/>
          <w:sz w:val="28"/>
          <w:szCs w:val="28"/>
          <w:lang w:val="en-US"/>
        </w:rPr>
      </w:pPr>
    </w:p>
    <w:sectPr w:rsidR="002721C6">
      <w:headerReference w:type="default" r:id="rId9"/>
      <w:pgSz w:w="11906" w:h="16838"/>
      <w:pgMar w:top="1418" w:right="1274" w:bottom="709"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E01" w:rsidRDefault="003B7E01">
      <w:pPr>
        <w:spacing w:after="0" w:line="240" w:lineRule="auto"/>
      </w:pPr>
      <w:r>
        <w:separator/>
      </w:r>
    </w:p>
  </w:endnote>
  <w:endnote w:type="continuationSeparator" w:id="0">
    <w:p w:rsidR="003B7E01" w:rsidRDefault="003B7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CC"/>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E01" w:rsidRDefault="003B7E01">
      <w:pPr>
        <w:spacing w:after="0" w:line="240" w:lineRule="auto"/>
      </w:pPr>
      <w:r>
        <w:separator/>
      </w:r>
    </w:p>
  </w:footnote>
  <w:footnote w:type="continuationSeparator" w:id="0">
    <w:p w:rsidR="003B7E01" w:rsidRDefault="003B7E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1C6" w:rsidRDefault="006C60CB">
    <w:pPr>
      <w:pStyle w:val="Header"/>
    </w:pPr>
    <w:r>
      <w:rPr>
        <w:noProof/>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2721C6" w:rsidRDefault="006C60CB">
                          <w:pPr>
                            <w:pStyle w:val="Header"/>
                            <w:rPr>
                              <w:lang w:val="en-US"/>
                            </w:rPr>
                          </w:pPr>
                          <w:r>
                            <w:rPr>
                              <w:lang w:val="en-US"/>
                            </w:rPr>
                            <w:fldChar w:fldCharType="begin"/>
                          </w:r>
                          <w:r>
                            <w:rPr>
                              <w:lang w:val="en-US"/>
                            </w:rPr>
                            <w:instrText xml:space="preserve"> PAGE  \* MERGEFORMAT </w:instrText>
                          </w:r>
                          <w:r>
                            <w:rPr>
                              <w:lang w:val="en-US"/>
                            </w:rPr>
                            <w:fldChar w:fldCharType="separate"/>
                          </w:r>
                          <w:r w:rsidR="00A63EFE">
                            <w:rPr>
                              <w:noProof/>
                              <w:lang w:val="en-US"/>
                            </w:rPr>
                            <w:t>5</w:t>
                          </w:r>
                          <w:r>
                            <w:rPr>
                              <w:lang w:val="en-US"/>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" filled="f" stroked="f" strokeweight=".5pt">
              <v:textbox style="mso-fit-shape-to-text:t" inset="0,0,0,0">
                <w:txbxContent>
                  <w:p w:rsidR="002721C6" w:rsidRDefault="006C60CB">
                    <w:pPr>
                      <w:pStyle w:val="Header"/>
                      <w:rPr>
                        <w:lang w:val="en-US"/>
                      </w:rPr>
                    </w:pPr>
                    <w:r>
                      <w:rPr>
                        <w:lang w:val="en-US"/>
                      </w:rPr>
                      <w:fldChar w:fldCharType="begin"/>
                    </w:r>
                    <w:r>
                      <w:rPr>
                        <w:lang w:val="en-US"/>
                      </w:rPr>
                      <w:instrText xml:space="preserve"> PAGE  \* MERGEFORMAT </w:instrText>
                    </w:r>
                    <w:r>
                      <w:rPr>
                        <w:lang w:val="en-US"/>
                      </w:rPr>
                      <w:fldChar w:fldCharType="separate"/>
                    </w:r>
                    <w:r w:rsidR="00A63EFE">
                      <w:rPr>
                        <w:noProof/>
                        <w:lang w:val="en-US"/>
                      </w:rPr>
                      <w:t>5</w:t>
                    </w:r>
                    <w:r>
                      <w:rPr>
                        <w:lang w:val="en-US"/>
                      </w:rPr>
                      <w:fldChar w:fldCharType="end"/>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893A03"/>
    <w:multiLevelType w:val="singleLevel"/>
    <w:tmpl w:val="DE893A03"/>
    <w:lvl w:ilvl="0">
      <w:start w:val="5"/>
      <w:numFmt w:val="decimal"/>
      <w:suff w:val="space"/>
      <w:lvlText w:val="%1."/>
      <w:lvlJc w:val="left"/>
    </w:lvl>
  </w:abstractNum>
  <w:abstractNum w:abstractNumId="1" w15:restartNumberingAfterBreak="0">
    <w:nsid w:val="FD56CB48"/>
    <w:multiLevelType w:val="singleLevel"/>
    <w:tmpl w:val="FD56CB48"/>
    <w:lvl w:ilvl="0">
      <w:start w:val="1"/>
      <w:numFmt w:val="decimal"/>
      <w:suff w:val="space"/>
      <w:lvlText w:val="%1."/>
      <w:lvlJc w:val="left"/>
    </w:lvl>
  </w:abstractNum>
  <w:abstractNum w:abstractNumId="2" w15:restartNumberingAfterBreak="0">
    <w:nsid w:val="58A6114F"/>
    <w:multiLevelType w:val="singleLevel"/>
    <w:tmpl w:val="58A6114F"/>
    <w:lvl w:ilvl="0">
      <w:start w:val="4"/>
      <w:numFmt w:val="decimal"/>
      <w:suff w:val="space"/>
      <w:lvlText w:val="%1."/>
      <w:lvlJc w:val="left"/>
    </w:lvl>
  </w:abstractNum>
  <w:abstractNum w:abstractNumId="3" w15:restartNumberingAfterBreak="0">
    <w:nsid w:val="6B687FDA"/>
    <w:multiLevelType w:val="singleLevel"/>
    <w:tmpl w:val="6B687FDA"/>
    <w:lvl w:ilvl="0">
      <w:start w:val="1"/>
      <w:numFmt w:val="decimal"/>
      <w:suff w:val="space"/>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6"/>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523"/>
    <w:rsid w:val="00007AB8"/>
    <w:rsid w:val="0001031E"/>
    <w:rsid w:val="0002624C"/>
    <w:rsid w:val="000268C9"/>
    <w:rsid w:val="0002784B"/>
    <w:rsid w:val="00032186"/>
    <w:rsid w:val="00035C22"/>
    <w:rsid w:val="00050A44"/>
    <w:rsid w:val="00061891"/>
    <w:rsid w:val="00063D1A"/>
    <w:rsid w:val="00066303"/>
    <w:rsid w:val="0007246D"/>
    <w:rsid w:val="00095107"/>
    <w:rsid w:val="000A2CE5"/>
    <w:rsid w:val="000D57F5"/>
    <w:rsid w:val="000D6BCA"/>
    <w:rsid w:val="000D7C03"/>
    <w:rsid w:val="000E3605"/>
    <w:rsid w:val="000F064E"/>
    <w:rsid w:val="000F156D"/>
    <w:rsid w:val="000F67E7"/>
    <w:rsid w:val="00121714"/>
    <w:rsid w:val="00123154"/>
    <w:rsid w:val="00126565"/>
    <w:rsid w:val="0013555D"/>
    <w:rsid w:val="00146D8D"/>
    <w:rsid w:val="00154541"/>
    <w:rsid w:val="00170F47"/>
    <w:rsid w:val="00171D5C"/>
    <w:rsid w:val="001773D4"/>
    <w:rsid w:val="00181EBA"/>
    <w:rsid w:val="001950C3"/>
    <w:rsid w:val="001B0E17"/>
    <w:rsid w:val="001B2BED"/>
    <w:rsid w:val="001E0B2F"/>
    <w:rsid w:val="001E414F"/>
    <w:rsid w:val="001E5659"/>
    <w:rsid w:val="001F723C"/>
    <w:rsid w:val="00206294"/>
    <w:rsid w:val="0021012A"/>
    <w:rsid w:val="00210889"/>
    <w:rsid w:val="00215E4E"/>
    <w:rsid w:val="00220640"/>
    <w:rsid w:val="002207BE"/>
    <w:rsid w:val="002212D6"/>
    <w:rsid w:val="00226A8F"/>
    <w:rsid w:val="00227A94"/>
    <w:rsid w:val="00230322"/>
    <w:rsid w:val="00241195"/>
    <w:rsid w:val="0025283F"/>
    <w:rsid w:val="002566E5"/>
    <w:rsid w:val="002721C6"/>
    <w:rsid w:val="002726EA"/>
    <w:rsid w:val="00273159"/>
    <w:rsid w:val="00276823"/>
    <w:rsid w:val="00292D0B"/>
    <w:rsid w:val="002937DA"/>
    <w:rsid w:val="00293EA4"/>
    <w:rsid w:val="002A02EE"/>
    <w:rsid w:val="002B1F90"/>
    <w:rsid w:val="002B2326"/>
    <w:rsid w:val="002B7E60"/>
    <w:rsid w:val="002C3810"/>
    <w:rsid w:val="002D3FA1"/>
    <w:rsid w:val="002E57D7"/>
    <w:rsid w:val="002F35DD"/>
    <w:rsid w:val="00300BDE"/>
    <w:rsid w:val="0031539E"/>
    <w:rsid w:val="003242BC"/>
    <w:rsid w:val="00343B8A"/>
    <w:rsid w:val="00343DBE"/>
    <w:rsid w:val="00346128"/>
    <w:rsid w:val="003504BF"/>
    <w:rsid w:val="00371A49"/>
    <w:rsid w:val="00376A3E"/>
    <w:rsid w:val="00385FD2"/>
    <w:rsid w:val="00397EF4"/>
    <w:rsid w:val="003A33D6"/>
    <w:rsid w:val="003A378F"/>
    <w:rsid w:val="003A61D6"/>
    <w:rsid w:val="003B7E01"/>
    <w:rsid w:val="003C0302"/>
    <w:rsid w:val="003C65DF"/>
    <w:rsid w:val="003E4AC9"/>
    <w:rsid w:val="003E69BC"/>
    <w:rsid w:val="00404194"/>
    <w:rsid w:val="004064D3"/>
    <w:rsid w:val="00411C5D"/>
    <w:rsid w:val="00413081"/>
    <w:rsid w:val="004152D5"/>
    <w:rsid w:val="00421974"/>
    <w:rsid w:val="00437920"/>
    <w:rsid w:val="00455270"/>
    <w:rsid w:val="004602C9"/>
    <w:rsid w:val="00461E6D"/>
    <w:rsid w:val="0046775A"/>
    <w:rsid w:val="004762C4"/>
    <w:rsid w:val="00491714"/>
    <w:rsid w:val="00491D0C"/>
    <w:rsid w:val="00493DE0"/>
    <w:rsid w:val="004A6F9E"/>
    <w:rsid w:val="004C4271"/>
    <w:rsid w:val="004C55BE"/>
    <w:rsid w:val="004C7ABD"/>
    <w:rsid w:val="004D2DB7"/>
    <w:rsid w:val="004D5C63"/>
    <w:rsid w:val="004E2A1A"/>
    <w:rsid w:val="004E663F"/>
    <w:rsid w:val="00504CDF"/>
    <w:rsid w:val="0051444F"/>
    <w:rsid w:val="0052034D"/>
    <w:rsid w:val="00526428"/>
    <w:rsid w:val="005313FD"/>
    <w:rsid w:val="00541C8F"/>
    <w:rsid w:val="00552798"/>
    <w:rsid w:val="00556911"/>
    <w:rsid w:val="00557C9B"/>
    <w:rsid w:val="00563ED7"/>
    <w:rsid w:val="00563F4B"/>
    <w:rsid w:val="00564DF7"/>
    <w:rsid w:val="00574C47"/>
    <w:rsid w:val="00575ABA"/>
    <w:rsid w:val="00597C88"/>
    <w:rsid w:val="005A31A9"/>
    <w:rsid w:val="005C0953"/>
    <w:rsid w:val="005C11AA"/>
    <w:rsid w:val="005C310B"/>
    <w:rsid w:val="005E1EF4"/>
    <w:rsid w:val="006018B0"/>
    <w:rsid w:val="006172DB"/>
    <w:rsid w:val="0062492F"/>
    <w:rsid w:val="0063194E"/>
    <w:rsid w:val="00632E3B"/>
    <w:rsid w:val="006465B7"/>
    <w:rsid w:val="00646F6D"/>
    <w:rsid w:val="006560D3"/>
    <w:rsid w:val="00665799"/>
    <w:rsid w:val="0067418C"/>
    <w:rsid w:val="00682C61"/>
    <w:rsid w:val="006B16D0"/>
    <w:rsid w:val="006C15E4"/>
    <w:rsid w:val="006C22D1"/>
    <w:rsid w:val="006C2374"/>
    <w:rsid w:val="006C27D5"/>
    <w:rsid w:val="006C60CB"/>
    <w:rsid w:val="006D1B67"/>
    <w:rsid w:val="006E0026"/>
    <w:rsid w:val="006E2640"/>
    <w:rsid w:val="006E3445"/>
    <w:rsid w:val="006F1471"/>
    <w:rsid w:val="00751E53"/>
    <w:rsid w:val="007568B6"/>
    <w:rsid w:val="00760DF1"/>
    <w:rsid w:val="00765BA8"/>
    <w:rsid w:val="0076659D"/>
    <w:rsid w:val="00772BB5"/>
    <w:rsid w:val="00775FEE"/>
    <w:rsid w:val="00790D24"/>
    <w:rsid w:val="007A6029"/>
    <w:rsid w:val="007A736F"/>
    <w:rsid w:val="007B6FB6"/>
    <w:rsid w:val="007C1CC1"/>
    <w:rsid w:val="007C5EF8"/>
    <w:rsid w:val="007C6D61"/>
    <w:rsid w:val="007D23BB"/>
    <w:rsid w:val="007F3523"/>
    <w:rsid w:val="00801004"/>
    <w:rsid w:val="00804653"/>
    <w:rsid w:val="00810309"/>
    <w:rsid w:val="00811931"/>
    <w:rsid w:val="00820A89"/>
    <w:rsid w:val="00832472"/>
    <w:rsid w:val="00836E82"/>
    <w:rsid w:val="00842886"/>
    <w:rsid w:val="00843111"/>
    <w:rsid w:val="0084334A"/>
    <w:rsid w:val="0085245E"/>
    <w:rsid w:val="00853428"/>
    <w:rsid w:val="00853D07"/>
    <w:rsid w:val="0086037C"/>
    <w:rsid w:val="00863EA2"/>
    <w:rsid w:val="00873BC5"/>
    <w:rsid w:val="00884371"/>
    <w:rsid w:val="00896BB6"/>
    <w:rsid w:val="008A62B6"/>
    <w:rsid w:val="008D0A28"/>
    <w:rsid w:val="008D40BD"/>
    <w:rsid w:val="008D5DA8"/>
    <w:rsid w:val="008D5F63"/>
    <w:rsid w:val="008E192C"/>
    <w:rsid w:val="008E2CD7"/>
    <w:rsid w:val="008E3984"/>
    <w:rsid w:val="008E48CE"/>
    <w:rsid w:val="008F19C7"/>
    <w:rsid w:val="008F5C60"/>
    <w:rsid w:val="00907E68"/>
    <w:rsid w:val="00910E6E"/>
    <w:rsid w:val="0091355D"/>
    <w:rsid w:val="00914E15"/>
    <w:rsid w:val="00927721"/>
    <w:rsid w:val="00936C74"/>
    <w:rsid w:val="009468CE"/>
    <w:rsid w:val="009532AC"/>
    <w:rsid w:val="00970B6C"/>
    <w:rsid w:val="0097104A"/>
    <w:rsid w:val="00972531"/>
    <w:rsid w:val="009760B9"/>
    <w:rsid w:val="00991E1B"/>
    <w:rsid w:val="00996F23"/>
    <w:rsid w:val="009A0411"/>
    <w:rsid w:val="009A51B0"/>
    <w:rsid w:val="009B05AD"/>
    <w:rsid w:val="009D0E0B"/>
    <w:rsid w:val="009D3729"/>
    <w:rsid w:val="009D684A"/>
    <w:rsid w:val="009D6FC2"/>
    <w:rsid w:val="009D7F21"/>
    <w:rsid w:val="00A00630"/>
    <w:rsid w:val="00A01DE2"/>
    <w:rsid w:val="00A07BA2"/>
    <w:rsid w:val="00A244A6"/>
    <w:rsid w:val="00A2734A"/>
    <w:rsid w:val="00A2775D"/>
    <w:rsid w:val="00A4492E"/>
    <w:rsid w:val="00A53A03"/>
    <w:rsid w:val="00A61DFA"/>
    <w:rsid w:val="00A62DD5"/>
    <w:rsid w:val="00A63EFE"/>
    <w:rsid w:val="00A667A7"/>
    <w:rsid w:val="00A736A6"/>
    <w:rsid w:val="00A73A35"/>
    <w:rsid w:val="00A96762"/>
    <w:rsid w:val="00A97F1F"/>
    <w:rsid w:val="00AB2CFC"/>
    <w:rsid w:val="00AB35C1"/>
    <w:rsid w:val="00AB676A"/>
    <w:rsid w:val="00AC0276"/>
    <w:rsid w:val="00AC262A"/>
    <w:rsid w:val="00AD6E77"/>
    <w:rsid w:val="00AD7400"/>
    <w:rsid w:val="00AE63FA"/>
    <w:rsid w:val="00AF4670"/>
    <w:rsid w:val="00B1350C"/>
    <w:rsid w:val="00B21D23"/>
    <w:rsid w:val="00B264C0"/>
    <w:rsid w:val="00B312E2"/>
    <w:rsid w:val="00B352D8"/>
    <w:rsid w:val="00B35EDB"/>
    <w:rsid w:val="00B606BC"/>
    <w:rsid w:val="00B61CC7"/>
    <w:rsid w:val="00B65807"/>
    <w:rsid w:val="00B705CC"/>
    <w:rsid w:val="00B762D1"/>
    <w:rsid w:val="00B807F3"/>
    <w:rsid w:val="00B820D5"/>
    <w:rsid w:val="00B86330"/>
    <w:rsid w:val="00B912B7"/>
    <w:rsid w:val="00B95243"/>
    <w:rsid w:val="00BB22AC"/>
    <w:rsid w:val="00BC2AE1"/>
    <w:rsid w:val="00BC7DBF"/>
    <w:rsid w:val="00BD4EF2"/>
    <w:rsid w:val="00BD77C7"/>
    <w:rsid w:val="00BE5D36"/>
    <w:rsid w:val="00BF180A"/>
    <w:rsid w:val="00C13DA3"/>
    <w:rsid w:val="00C163E9"/>
    <w:rsid w:val="00C316DC"/>
    <w:rsid w:val="00C44CD8"/>
    <w:rsid w:val="00C60738"/>
    <w:rsid w:val="00C76F15"/>
    <w:rsid w:val="00C77CB2"/>
    <w:rsid w:val="00C80769"/>
    <w:rsid w:val="00C8289D"/>
    <w:rsid w:val="00C87764"/>
    <w:rsid w:val="00CA0CCE"/>
    <w:rsid w:val="00CA7B85"/>
    <w:rsid w:val="00CC13DA"/>
    <w:rsid w:val="00CC2163"/>
    <w:rsid w:val="00CC6EF9"/>
    <w:rsid w:val="00CD250F"/>
    <w:rsid w:val="00CE25AD"/>
    <w:rsid w:val="00CE3080"/>
    <w:rsid w:val="00CF05C3"/>
    <w:rsid w:val="00CF2CD9"/>
    <w:rsid w:val="00CF79B2"/>
    <w:rsid w:val="00D13205"/>
    <w:rsid w:val="00D16500"/>
    <w:rsid w:val="00D20014"/>
    <w:rsid w:val="00D35801"/>
    <w:rsid w:val="00D51A44"/>
    <w:rsid w:val="00D5579E"/>
    <w:rsid w:val="00D57FF8"/>
    <w:rsid w:val="00D62C19"/>
    <w:rsid w:val="00D7684D"/>
    <w:rsid w:val="00D76FE2"/>
    <w:rsid w:val="00D9081F"/>
    <w:rsid w:val="00D96B85"/>
    <w:rsid w:val="00DA59D1"/>
    <w:rsid w:val="00DB0E83"/>
    <w:rsid w:val="00DB17BA"/>
    <w:rsid w:val="00DB6076"/>
    <w:rsid w:val="00DC0995"/>
    <w:rsid w:val="00DC67EE"/>
    <w:rsid w:val="00DD499B"/>
    <w:rsid w:val="00DF2E9B"/>
    <w:rsid w:val="00DF50BA"/>
    <w:rsid w:val="00E06E0F"/>
    <w:rsid w:val="00E10B6D"/>
    <w:rsid w:val="00E17044"/>
    <w:rsid w:val="00E2380D"/>
    <w:rsid w:val="00E270CD"/>
    <w:rsid w:val="00E44D03"/>
    <w:rsid w:val="00E45FD1"/>
    <w:rsid w:val="00E57CB7"/>
    <w:rsid w:val="00E7228F"/>
    <w:rsid w:val="00E87FF5"/>
    <w:rsid w:val="00EA66CD"/>
    <w:rsid w:val="00EA7696"/>
    <w:rsid w:val="00EA7B02"/>
    <w:rsid w:val="00EB11E4"/>
    <w:rsid w:val="00EC5865"/>
    <w:rsid w:val="00EC79E4"/>
    <w:rsid w:val="00ED3345"/>
    <w:rsid w:val="00ED739B"/>
    <w:rsid w:val="00EE1A98"/>
    <w:rsid w:val="00EE36A7"/>
    <w:rsid w:val="00EE414D"/>
    <w:rsid w:val="00EF1B4D"/>
    <w:rsid w:val="00EF780F"/>
    <w:rsid w:val="00F039EC"/>
    <w:rsid w:val="00F11B89"/>
    <w:rsid w:val="00F1253A"/>
    <w:rsid w:val="00F20234"/>
    <w:rsid w:val="00F313F0"/>
    <w:rsid w:val="00F347AC"/>
    <w:rsid w:val="00F57957"/>
    <w:rsid w:val="00F6136A"/>
    <w:rsid w:val="00F7376C"/>
    <w:rsid w:val="00F75BC7"/>
    <w:rsid w:val="00F770AD"/>
    <w:rsid w:val="00F82BA0"/>
    <w:rsid w:val="00F91720"/>
    <w:rsid w:val="00F9615D"/>
    <w:rsid w:val="00FA3F90"/>
    <w:rsid w:val="00FA73D8"/>
    <w:rsid w:val="00FB00E1"/>
    <w:rsid w:val="00FB71C3"/>
    <w:rsid w:val="00FC69B2"/>
    <w:rsid w:val="00FD0EA7"/>
    <w:rsid w:val="00FE1368"/>
    <w:rsid w:val="00FE2A44"/>
    <w:rsid w:val="00FE354A"/>
    <w:rsid w:val="00FE7E38"/>
    <w:rsid w:val="00FF08B3"/>
    <w:rsid w:val="00FF5056"/>
    <w:rsid w:val="00FF76E3"/>
    <w:rsid w:val="08817A90"/>
    <w:rsid w:val="09D84A76"/>
    <w:rsid w:val="11273795"/>
    <w:rsid w:val="12840EA4"/>
    <w:rsid w:val="152E0ED8"/>
    <w:rsid w:val="15F350D5"/>
    <w:rsid w:val="33BC26EE"/>
    <w:rsid w:val="47FC7488"/>
    <w:rsid w:val="53093253"/>
    <w:rsid w:val="53831192"/>
    <w:rsid w:val="57A34112"/>
    <w:rsid w:val="5A0B5459"/>
    <w:rsid w:val="666A1CC8"/>
    <w:rsid w:val="68815BA7"/>
    <w:rsid w:val="77925FC8"/>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C8442"/>
  <w15:docId w15:val="{2EF12A00-8B26-4A6A-97C9-872D67B64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heme="minorHAnsi" w:eastAsiaTheme="minorHAnsi" w:hAnsiTheme="minorHAnsi" w:cstheme="minorBidi"/>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Indent">
    <w:name w:val="Body Text Indent"/>
    <w:basedOn w:val="Normal"/>
    <w:link w:val="BodyTextIndentChar"/>
    <w:pPr>
      <w:spacing w:after="120" w:line="240" w:lineRule="auto"/>
      <w:ind w:left="283"/>
    </w:pPr>
    <w:rPr>
      <w:rFonts w:ascii="Times New Roman" w:eastAsia="Times New Roman" w:hAnsi="Times New Roman" w:cs="Times New Roman"/>
      <w:sz w:val="24"/>
      <w:szCs w:val="24"/>
      <w:lang w:eastAsia="ru-RU"/>
    </w:rPr>
  </w:style>
  <w:style w:type="paragraph" w:styleId="Footer">
    <w:name w:val="footer"/>
    <w:basedOn w:val="Normal"/>
    <w:link w:val="FooterChar"/>
    <w:uiPriority w:val="99"/>
    <w:semiHidden/>
    <w:unhideWhenUsed/>
    <w:qFormat/>
    <w:pPr>
      <w:tabs>
        <w:tab w:val="center" w:pos="4677"/>
        <w:tab w:val="right" w:pos="9355"/>
      </w:tabs>
      <w:spacing w:after="0" w:line="240" w:lineRule="auto"/>
    </w:pPr>
  </w:style>
  <w:style w:type="paragraph" w:styleId="Header">
    <w:name w:val="header"/>
    <w:basedOn w:val="Normal"/>
    <w:link w:val="HeaderChar"/>
    <w:uiPriority w:val="99"/>
    <w:unhideWhenUsed/>
    <w:qFormat/>
    <w:pPr>
      <w:tabs>
        <w:tab w:val="center" w:pos="4677"/>
        <w:tab w:val="right" w:pos="9355"/>
      </w:tabs>
      <w:spacing w:after="0" w:line="240" w:lineRule="auto"/>
    </w:pPr>
  </w:style>
  <w:style w:type="character" w:styleId="Hyperlink">
    <w:name w:val="Hyperlink"/>
    <w:basedOn w:val="DefaultParagraphFont"/>
    <w:uiPriority w:val="99"/>
    <w:semiHidden/>
    <w:unhideWhenUsed/>
    <w:qFormat/>
    <w:rPr>
      <w:color w:val="0000FF"/>
      <w:u w:val="single"/>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emiHidden/>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BodyTextIndentChar">
    <w:name w:val="Body Text Indent Char"/>
    <w:basedOn w:val="DefaultParagraphFont"/>
    <w:link w:val="BodyTextIndent"/>
    <w:qFormat/>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28870E-EE35-4487-A9A6-833EDD4CC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Pages>
  <Words>1042</Words>
  <Characters>5944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Reanimator Extreme Edition</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Oleg Qvelidze</cp:lastModifiedBy>
  <cp:revision>50</cp:revision>
  <cp:lastPrinted>2022-03-22T10:41:00Z</cp:lastPrinted>
  <dcterms:created xsi:type="dcterms:W3CDTF">2020-09-13T15:29:00Z</dcterms:created>
  <dcterms:modified xsi:type="dcterms:W3CDTF">2022-03-23T10:56:00Z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